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0FA39E" w14:textId="1CBC47AC" w:rsidR="00881B34" w:rsidRDefault="0072508C">
      <w:pPr>
        <w:ind w:left="0" w:hanging="2"/>
      </w:pPr>
      <w:r w:rsidRPr="008D20B8">
        <w:rPr>
          <w:rFonts w:ascii="Comic Sans MS" w:hAnsi="Comic Sans MS"/>
          <w:noProof/>
        </w:rPr>
        <mc:AlternateContent>
          <mc:Choice Requires="wpg">
            <w:drawing>
              <wp:anchor distT="0" distB="0" distL="114300" distR="114300" simplePos="0" relativeHeight="251664384" behindDoc="0" locked="0" layoutInCell="1" allowOverlap="1" wp14:anchorId="338CBE37" wp14:editId="1A14F3C6">
                <wp:simplePos x="0" y="0"/>
                <wp:positionH relativeFrom="column">
                  <wp:posOffset>3448050</wp:posOffset>
                </wp:positionH>
                <wp:positionV relativeFrom="page">
                  <wp:posOffset>1</wp:posOffset>
                </wp:positionV>
                <wp:extent cx="2764790" cy="9528809"/>
                <wp:effectExtent l="19050" t="0" r="0" b="0"/>
                <wp:wrapThrough wrapText="bothSides">
                  <wp:wrapPolygon edited="0">
                    <wp:start x="-149" y="216"/>
                    <wp:lineTo x="-149" y="21550"/>
                    <wp:lineTo x="21431" y="21550"/>
                    <wp:lineTo x="21431" y="216"/>
                    <wp:lineTo x="-149" y="216"/>
                  </wp:wrapPolygon>
                </wp:wrapThrough>
                <wp:docPr id="5283" name="Group 5283"/>
                <wp:cNvGraphicFramePr/>
                <a:graphic xmlns:a="http://schemas.openxmlformats.org/drawingml/2006/main">
                  <a:graphicData uri="http://schemas.microsoft.com/office/word/2010/wordprocessingGroup">
                    <wpg:wgp>
                      <wpg:cNvGrpSpPr/>
                      <wpg:grpSpPr>
                        <a:xfrm>
                          <a:off x="0" y="0"/>
                          <a:ext cx="2764790" cy="9528809"/>
                          <a:chOff x="0" y="-146049"/>
                          <a:chExt cx="2764790" cy="9528809"/>
                        </a:xfrm>
                      </wpg:grpSpPr>
                      <wps:wsp>
                        <wps:cNvPr id="6024" name="Shape 6024"/>
                        <wps:cNvSpPr/>
                        <wps:spPr>
                          <a:xfrm>
                            <a:off x="0" y="6350"/>
                            <a:ext cx="2764790" cy="9376410"/>
                          </a:xfrm>
                          <a:custGeom>
                            <a:avLst/>
                            <a:gdLst/>
                            <a:ahLst/>
                            <a:cxnLst/>
                            <a:rect l="0" t="0" r="0" b="0"/>
                            <a:pathLst>
                              <a:path w="2764790" h="9376410">
                                <a:moveTo>
                                  <a:pt x="0" y="0"/>
                                </a:moveTo>
                                <a:lnTo>
                                  <a:pt x="2764790" y="0"/>
                                </a:lnTo>
                                <a:lnTo>
                                  <a:pt x="2764790" y="9376410"/>
                                </a:lnTo>
                                <a:lnTo>
                                  <a:pt x="0" y="9376410"/>
                                </a:lnTo>
                                <a:lnTo>
                                  <a:pt x="0" y="0"/>
                                </a:lnTo>
                              </a:path>
                            </a:pathLst>
                          </a:custGeom>
                          <a:ln w="0" cap="flat">
                            <a:miter lim="127000"/>
                          </a:ln>
                        </wps:spPr>
                        <wps:style>
                          <a:lnRef idx="0">
                            <a:srgbClr val="000000">
                              <a:alpha val="0"/>
                            </a:srgbClr>
                          </a:lnRef>
                          <a:fillRef idx="1">
                            <a:srgbClr val="1F3763">
                              <a:alpha val="50196"/>
                            </a:srgbClr>
                          </a:fillRef>
                          <a:effectRef idx="0">
                            <a:scrgbClr r="0" g="0" b="0"/>
                          </a:effectRef>
                          <a:fontRef idx="none"/>
                        </wps:style>
                        <wps:bodyPr/>
                      </wps:wsp>
                      <wps:wsp>
                        <wps:cNvPr id="6025" name="Shape 6025"/>
                        <wps:cNvSpPr/>
                        <wps:spPr>
                          <a:xfrm>
                            <a:off x="6350" y="0"/>
                            <a:ext cx="2726690" cy="9338310"/>
                          </a:xfrm>
                          <a:custGeom>
                            <a:avLst/>
                            <a:gdLst/>
                            <a:ahLst/>
                            <a:cxnLst/>
                            <a:rect l="0" t="0" r="0" b="0"/>
                            <a:pathLst>
                              <a:path w="2726690" h="9338310">
                                <a:moveTo>
                                  <a:pt x="0" y="0"/>
                                </a:moveTo>
                                <a:lnTo>
                                  <a:pt x="2726690" y="0"/>
                                </a:lnTo>
                                <a:lnTo>
                                  <a:pt x="2726690" y="9338310"/>
                                </a:lnTo>
                                <a:lnTo>
                                  <a:pt x="0" y="9338310"/>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104" name="Shape 104"/>
                        <wps:cNvSpPr/>
                        <wps:spPr>
                          <a:xfrm>
                            <a:off x="6350" y="0"/>
                            <a:ext cx="2726690" cy="9338310"/>
                          </a:xfrm>
                          <a:custGeom>
                            <a:avLst/>
                            <a:gdLst/>
                            <a:ahLst/>
                            <a:cxnLst/>
                            <a:rect l="0" t="0" r="0" b="0"/>
                            <a:pathLst>
                              <a:path w="2726690" h="9338310">
                                <a:moveTo>
                                  <a:pt x="0" y="9338310"/>
                                </a:moveTo>
                                <a:lnTo>
                                  <a:pt x="2726690" y="9338310"/>
                                </a:lnTo>
                                <a:lnTo>
                                  <a:pt x="2726690" y="0"/>
                                </a:lnTo>
                                <a:lnTo>
                                  <a:pt x="0" y="0"/>
                                </a:lnTo>
                                <a:close/>
                              </a:path>
                            </a:pathLst>
                          </a:custGeom>
                          <a:ln w="38100" cap="rnd">
                            <a:miter lim="127000"/>
                          </a:ln>
                        </wps:spPr>
                        <wps:style>
                          <a:lnRef idx="1">
                            <a:srgbClr val="F2F2F2"/>
                          </a:lnRef>
                          <a:fillRef idx="0">
                            <a:srgbClr val="000000">
                              <a:alpha val="0"/>
                            </a:srgbClr>
                          </a:fillRef>
                          <a:effectRef idx="0">
                            <a:scrgbClr r="0" g="0" b="0"/>
                          </a:effectRef>
                          <a:fontRef idx="none"/>
                        </wps:style>
                        <wps:bodyPr/>
                      </wps:wsp>
                      <wps:wsp>
                        <wps:cNvPr id="6026" name="Shape 6026"/>
                        <wps:cNvSpPr/>
                        <wps:spPr>
                          <a:xfrm>
                            <a:off x="92202" y="116332"/>
                            <a:ext cx="2542286" cy="9209278"/>
                          </a:xfrm>
                          <a:custGeom>
                            <a:avLst/>
                            <a:gdLst/>
                            <a:ahLst/>
                            <a:cxnLst/>
                            <a:rect l="0" t="0" r="0" b="0"/>
                            <a:pathLst>
                              <a:path w="2542286" h="9209278">
                                <a:moveTo>
                                  <a:pt x="0" y="0"/>
                                </a:moveTo>
                                <a:lnTo>
                                  <a:pt x="2542286" y="0"/>
                                </a:lnTo>
                                <a:lnTo>
                                  <a:pt x="2542286" y="9209278"/>
                                </a:lnTo>
                                <a:lnTo>
                                  <a:pt x="0" y="9209278"/>
                                </a:lnTo>
                                <a:lnTo>
                                  <a:pt x="0" y="0"/>
                                </a:lnTo>
                              </a:path>
                            </a:pathLst>
                          </a:custGeom>
                          <a:ln w="0" cap="rnd">
                            <a:miter lim="127000"/>
                          </a:ln>
                        </wps:spPr>
                        <wps:style>
                          <a:lnRef idx="0">
                            <a:srgbClr val="000000">
                              <a:alpha val="0"/>
                            </a:srgbClr>
                          </a:lnRef>
                          <a:fillRef idx="1">
                            <a:srgbClr val="7030A0"/>
                          </a:fillRef>
                          <a:effectRef idx="0">
                            <a:scrgbClr r="0" g="0" b="0"/>
                          </a:effectRef>
                          <a:fontRef idx="none"/>
                        </wps:style>
                        <wps:bodyPr/>
                      </wps:wsp>
                      <wps:wsp>
                        <wps:cNvPr id="106" name="Rectangle 106"/>
                        <wps:cNvSpPr/>
                        <wps:spPr>
                          <a:xfrm>
                            <a:off x="117602" y="93980"/>
                            <a:ext cx="42143" cy="189937"/>
                          </a:xfrm>
                          <a:prstGeom prst="rect">
                            <a:avLst/>
                          </a:prstGeom>
                          <a:ln>
                            <a:noFill/>
                          </a:ln>
                        </wps:spPr>
                        <wps:txbx>
                          <w:txbxContent>
                            <w:p w14:paraId="7A7F114A" w14:textId="77777777" w:rsidR="0072508C" w:rsidRDefault="0072508C" w:rsidP="0072508C">
                              <w:pPr>
                                <w:spacing w:after="160" w:line="259" w:lineRule="auto"/>
                                <w:ind w:left="0" w:hanging="2"/>
                              </w:pPr>
                              <w:r>
                                <w:t xml:space="preserve"> </w:t>
                              </w:r>
                            </w:p>
                          </w:txbxContent>
                        </wps:txbx>
                        <wps:bodyPr horzOverflow="overflow" vert="horz" lIns="0" tIns="0" rIns="0" bIns="0" rtlCol="0">
                          <a:noAutofit/>
                        </wps:bodyPr>
                      </wps:wsp>
                      <wps:wsp>
                        <wps:cNvPr id="107" name="Rectangle 107"/>
                        <wps:cNvSpPr/>
                        <wps:spPr>
                          <a:xfrm rot="16200001">
                            <a:off x="-1766878" y="2603659"/>
                            <a:ext cx="6360325" cy="860909"/>
                          </a:xfrm>
                          <a:prstGeom prst="rect">
                            <a:avLst/>
                          </a:prstGeom>
                          <a:ln>
                            <a:noFill/>
                          </a:ln>
                        </wps:spPr>
                        <wps:txbx>
                          <w:txbxContent>
                            <w:p w14:paraId="77C74DE6" w14:textId="02B11750" w:rsidR="0072508C" w:rsidRDefault="007703E6" w:rsidP="007703E6">
                              <w:pPr>
                                <w:spacing w:after="160" w:line="259" w:lineRule="auto"/>
                                <w:ind w:leftChars="0" w:left="0" w:firstLineChars="0" w:firstLine="0"/>
                              </w:pPr>
                              <w:r>
                                <w:rPr>
                                  <w:color w:val="FFFFFF"/>
                                  <w:sz w:val="100"/>
                                </w:rPr>
                                <w:t>AI</w:t>
                              </w:r>
                            </w:p>
                          </w:txbxContent>
                        </wps:txbx>
                        <wps:bodyPr horzOverflow="overflow" vert="horz" lIns="0" tIns="0" rIns="0" bIns="0" rtlCol="0">
                          <a:noAutofit/>
                        </wps:bodyPr>
                      </wps:wsp>
                      <wps:wsp>
                        <wps:cNvPr id="108" name="Rectangle 108"/>
                        <wps:cNvSpPr/>
                        <wps:spPr>
                          <a:xfrm rot="-5399999">
                            <a:off x="1135679" y="2625414"/>
                            <a:ext cx="191021" cy="860909"/>
                          </a:xfrm>
                          <a:prstGeom prst="rect">
                            <a:avLst/>
                          </a:prstGeom>
                          <a:ln>
                            <a:noFill/>
                          </a:ln>
                        </wps:spPr>
                        <wps:txbx>
                          <w:txbxContent>
                            <w:p w14:paraId="27052FA4" w14:textId="77777777" w:rsidR="0072508C" w:rsidRDefault="0072508C" w:rsidP="0072508C">
                              <w:pPr>
                                <w:spacing w:after="160" w:line="259" w:lineRule="auto"/>
                                <w:ind w:left="8" w:hanging="10"/>
                              </w:pPr>
                              <w:r>
                                <w:rPr>
                                  <w:color w:val="FFFFFF"/>
                                  <w:sz w:val="100"/>
                                </w:rPr>
                                <w:t xml:space="preserve"> </w:t>
                              </w:r>
                            </w:p>
                          </w:txbxContent>
                        </wps:txbx>
                        <wps:bodyPr horzOverflow="overflow" vert="horz" lIns="0" tIns="0" rIns="0" bIns="0" rtlCol="0">
                          <a:noAutofit/>
                        </wps:bodyPr>
                      </wps:wsp>
                      <wps:wsp>
                        <wps:cNvPr id="109" name="Rectangle 109"/>
                        <wps:cNvSpPr/>
                        <wps:spPr>
                          <a:xfrm rot="16200001">
                            <a:off x="407466" y="3629249"/>
                            <a:ext cx="2011637" cy="860908"/>
                          </a:xfrm>
                          <a:prstGeom prst="rect">
                            <a:avLst/>
                          </a:prstGeom>
                          <a:ln>
                            <a:noFill/>
                          </a:ln>
                        </wps:spPr>
                        <wps:txbx>
                          <w:txbxContent>
                            <w:p w14:paraId="0D54FE4C" w14:textId="77777777" w:rsidR="0072508C" w:rsidRDefault="0072508C" w:rsidP="0072508C">
                              <w:pPr>
                                <w:spacing w:after="160" w:line="259" w:lineRule="auto"/>
                                <w:ind w:left="8" w:hanging="10"/>
                              </w:pPr>
                              <w:r>
                                <w:rPr>
                                  <w:color w:val="FFFFFF"/>
                                  <w:sz w:val="100"/>
                                </w:rPr>
                                <w:t>Policy</w:t>
                              </w:r>
                            </w:p>
                          </w:txbxContent>
                        </wps:txbx>
                        <wps:bodyPr horzOverflow="overflow" vert="horz" lIns="0" tIns="0" rIns="0" bIns="0" rtlCol="0">
                          <a:noAutofit/>
                        </wps:bodyPr>
                      </wps:wsp>
                      <wps:wsp>
                        <wps:cNvPr id="110" name="Rectangle 110"/>
                        <wps:cNvSpPr/>
                        <wps:spPr>
                          <a:xfrm rot="-5399999">
                            <a:off x="1135679" y="971874"/>
                            <a:ext cx="191021" cy="860909"/>
                          </a:xfrm>
                          <a:prstGeom prst="rect">
                            <a:avLst/>
                          </a:prstGeom>
                          <a:ln>
                            <a:noFill/>
                          </a:ln>
                        </wps:spPr>
                        <wps:txbx>
                          <w:txbxContent>
                            <w:p w14:paraId="40143FCF" w14:textId="77777777" w:rsidR="0072508C" w:rsidRDefault="0072508C" w:rsidP="0072508C">
                              <w:pPr>
                                <w:spacing w:after="160" w:line="259" w:lineRule="auto"/>
                                <w:ind w:left="8" w:hanging="10"/>
                              </w:pPr>
                              <w:r>
                                <w:rPr>
                                  <w:color w:val="FFFFFF"/>
                                  <w:sz w:val="100"/>
                                </w:rPr>
                                <w:t xml:space="preserve"> </w:t>
                              </w:r>
                            </w:p>
                          </w:txbxContent>
                        </wps:txbx>
                        <wps:bodyPr horzOverflow="overflow" vert="horz" lIns="0" tIns="0" rIns="0" bIns="0" rtlCol="0">
                          <a:noAutofit/>
                        </wps:bodyPr>
                      </wps:wsp>
                    </wpg:wgp>
                  </a:graphicData>
                </a:graphic>
                <wp14:sizeRelV relativeFrom="margin">
                  <wp14:pctHeight>0</wp14:pctHeight>
                </wp14:sizeRelV>
              </wp:anchor>
            </w:drawing>
          </mc:Choice>
          <mc:Fallback>
            <w:pict>
              <v:group w14:anchorId="338CBE37" id="Group 5283" o:spid="_x0000_s1026" style="position:absolute;margin-left:271.5pt;margin-top:0;width:217.7pt;height:750.3pt;z-index:251664384;mso-position-vertical-relative:page;mso-height-relative:margin" coordorigin=",-1460" coordsize="27647,952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">
                <v:shape id="Shape 6024" o:spid="_x0000_s1027" style="position:absolute;top:63;width:27647;height:93764;visibility:visible;mso-wrap-style:square;v-text-anchor:top" coordsize="2764790,9376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" path="m,l2764790,r,9376410l,9376410,,e" fillcolor="#1f3763" stroked="f" strokeweight="0">
                  <v:fill opacity="32896f"/>
                  <v:stroke miterlimit="83231f" joinstyle="miter"/>
                  <v:path arrowok="t" textboxrect="0,0,2764790,9376410"/>
                </v:shape>
                <v:shape id="Shape 6025" o:spid="_x0000_s1028" style="position:absolute;left:63;width:27267;height:93383;visibility:visible;mso-wrap-style:square;v-text-anchor:top" coordsize="2726690,9338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" path="m,l2726690,r,9338310l,9338310,,e" fillcolor="#4472c4" stroked="f" strokeweight="0">
                  <v:stroke miterlimit="83231f" joinstyle="miter"/>
                  <v:path arrowok="t" textboxrect="0,0,2726690,9338310"/>
                </v:shape>
                <v:shape id="Shape 104" o:spid="_x0000_s1029" style="position:absolute;left:63;width:27267;height:93383;visibility:visible;mso-wrap-style:square;v-text-anchor:top" coordsize="2726690,9338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" path="m,9338310r2726690,l2726690,,,,,9338310xe" filled="f" strokecolor="#ededed" strokeweight="3pt">
                  <v:stroke miterlimit="83231f" joinstyle="miter" endcap="round"/>
                  <v:path arrowok="t" textboxrect="0,0,2726690,9338310"/>
                </v:shape>
                <v:shape id="Shape 6026" o:spid="_x0000_s1030" style="position:absolute;left:922;top:1163;width:25422;height:92093;visibility:visible;mso-wrap-style:square;v-text-anchor:top" coordsize="2542286,9209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" path="m,l2542286,r,9209278l,9209278,,e" fillcolor="#7030a0" stroked="f" strokeweight="0">
                  <v:stroke miterlimit="83231f" joinstyle="miter" endcap="round"/>
                  <v:path arrowok="t" textboxrect="0,0,2542286,9209278"/>
                </v:shape>
                <v:rect id="Rectangle 106" o:spid="_x0000_s1031" style="position:absolute;left:1176;top:939;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" filled="f" stroked="f">
                  <v:textbox inset="0,0,0,0">
                    <w:txbxContent>
                      <w:p w14:paraId="7A7F114A" w14:textId="77777777" w:rsidR="0072508C" w:rsidRDefault="0072508C" w:rsidP="0072508C">
                        <w:pPr>
                          <w:spacing w:after="160" w:line="259" w:lineRule="auto"/>
                          <w:ind w:left="0" w:hanging="2"/>
                        </w:pPr>
                        <w:r>
                          <w:t xml:space="preserve"> </w:t>
                        </w:r>
                      </w:p>
                    </w:txbxContent>
                  </v:textbox>
                </v:rect>
                <v:rect id="Rectangle 107" o:spid="_x0000_s1032" style="position:absolute;left:-17668;top:26036;width:63602;height:860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" filled="f" stroked="f">
                  <v:textbox inset="0,0,0,0">
                    <w:txbxContent>
                      <w:p w14:paraId="77C74DE6" w14:textId="02B11750" w:rsidR="0072508C" w:rsidRDefault="007703E6" w:rsidP="007703E6">
                        <w:pPr>
                          <w:spacing w:after="160" w:line="259" w:lineRule="auto"/>
                          <w:ind w:leftChars="0" w:left="0" w:firstLineChars="0" w:firstLine="0"/>
                        </w:pPr>
                        <w:r>
                          <w:rPr>
                            <w:color w:val="FFFFFF"/>
                            <w:sz w:val="100"/>
                          </w:rPr>
                          <w:t>AI</w:t>
                        </w:r>
                      </w:p>
                    </w:txbxContent>
                  </v:textbox>
                </v:rect>
                <v:rect id="Rectangle 108" o:spid="_x0000_s1033" style="position:absolute;left:11357;top:26253;width:1910;height:860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" filled="f" stroked="f">
                  <v:textbox inset="0,0,0,0">
                    <w:txbxContent>
                      <w:p w14:paraId="27052FA4" w14:textId="77777777" w:rsidR="0072508C" w:rsidRDefault="0072508C" w:rsidP="0072508C">
                        <w:pPr>
                          <w:spacing w:after="160" w:line="259" w:lineRule="auto"/>
                          <w:ind w:left="8" w:hanging="10"/>
                        </w:pPr>
                        <w:r>
                          <w:rPr>
                            <w:color w:val="FFFFFF"/>
                            <w:sz w:val="100"/>
                          </w:rPr>
                          <w:t xml:space="preserve"> </w:t>
                        </w:r>
                      </w:p>
                    </w:txbxContent>
                  </v:textbox>
                </v:rect>
                <v:rect id="Rectangle 109" o:spid="_x0000_s1034" style="position:absolute;left:4074;top:36292;width:20117;height:860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" filled="f" stroked="f">
                  <v:textbox inset="0,0,0,0">
                    <w:txbxContent>
                      <w:p w14:paraId="0D54FE4C" w14:textId="77777777" w:rsidR="0072508C" w:rsidRDefault="0072508C" w:rsidP="0072508C">
                        <w:pPr>
                          <w:spacing w:after="160" w:line="259" w:lineRule="auto"/>
                          <w:ind w:left="8" w:hanging="10"/>
                        </w:pPr>
                        <w:r>
                          <w:rPr>
                            <w:color w:val="FFFFFF"/>
                            <w:sz w:val="100"/>
                          </w:rPr>
                          <w:t>Policy</w:t>
                        </w:r>
                      </w:p>
                    </w:txbxContent>
                  </v:textbox>
                </v:rect>
                <v:rect id="Rectangle 110" o:spid="_x0000_s1035" style="position:absolute;left:11357;top:9718;width:1910;height:860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" filled="f" stroked="f">
                  <v:textbox inset="0,0,0,0">
                    <w:txbxContent>
                      <w:p w14:paraId="40143FCF" w14:textId="77777777" w:rsidR="0072508C" w:rsidRDefault="0072508C" w:rsidP="0072508C">
                        <w:pPr>
                          <w:spacing w:after="160" w:line="259" w:lineRule="auto"/>
                          <w:ind w:left="8" w:hanging="10"/>
                        </w:pPr>
                        <w:r>
                          <w:rPr>
                            <w:color w:val="FFFFFF"/>
                            <w:sz w:val="100"/>
                          </w:rPr>
                          <w:t xml:space="preserve"> </w:t>
                        </w:r>
                      </w:p>
                    </w:txbxContent>
                  </v:textbox>
                </v:rect>
                <w10:wrap type="through" anchory="page"/>
              </v:group>
            </w:pict>
          </mc:Fallback>
        </mc:AlternateContent>
      </w:r>
      <w:r w:rsidR="00E86F13">
        <w:t xml:space="preserve">             </w:t>
      </w:r>
      <w:r w:rsidR="00E86F13">
        <w:rPr>
          <w:noProof/>
        </w:rPr>
        <w:drawing>
          <wp:inline distT="0" distB="0" distL="114300" distR="114300" wp14:anchorId="2520F41C" wp14:editId="66AEFB83">
            <wp:extent cx="1824990" cy="1597025"/>
            <wp:effectExtent l="0" t="0" r="0" b="0"/>
            <wp:docPr id="102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824990" cy="1597025"/>
                    </a:xfrm>
                    <a:prstGeom prst="rect">
                      <a:avLst/>
                    </a:prstGeom>
                    <a:ln/>
                  </pic:spPr>
                </pic:pic>
              </a:graphicData>
            </a:graphic>
          </wp:inline>
        </w:drawing>
      </w:r>
      <w:r w:rsidR="00E86F13">
        <w:rPr>
          <w:noProof/>
        </w:rPr>
        <mc:AlternateContent>
          <mc:Choice Requires="wps">
            <w:drawing>
              <wp:anchor distT="0" distB="0" distL="114300" distR="114300" simplePos="0" relativeHeight="251658240" behindDoc="0" locked="0" layoutInCell="1" hidden="0" allowOverlap="1" wp14:anchorId="7E46BD8D" wp14:editId="7AE2D5D0">
                <wp:simplePos x="0" y="0"/>
                <wp:positionH relativeFrom="column">
                  <wp:posOffset>-584199</wp:posOffset>
                </wp:positionH>
                <wp:positionV relativeFrom="paragraph">
                  <wp:posOffset>1485900</wp:posOffset>
                </wp:positionV>
                <wp:extent cx="3630295" cy="7615555"/>
                <wp:effectExtent l="0" t="0" r="0" b="0"/>
                <wp:wrapNone/>
                <wp:docPr id="1027" name="Rectangle 1027"/>
                <wp:cNvGraphicFramePr/>
                <a:graphic xmlns:a="http://schemas.openxmlformats.org/drawingml/2006/main">
                  <a:graphicData uri="http://schemas.microsoft.com/office/word/2010/wordprocessingShape">
                    <wps:wsp>
                      <wps:cNvSpPr/>
                      <wps:spPr>
                        <a:xfrm>
                          <a:off x="3535615" y="0"/>
                          <a:ext cx="3620770" cy="7560000"/>
                        </a:xfrm>
                        <a:prstGeom prst="rect">
                          <a:avLst/>
                        </a:prstGeom>
                        <a:noFill/>
                        <a:ln>
                          <a:noFill/>
                        </a:ln>
                      </wps:spPr>
                      <wps:txbx>
                        <w:txbxContent>
                          <w:p w14:paraId="526C3132" w14:textId="77777777" w:rsidR="00881B34" w:rsidRDefault="00881B34">
                            <w:pPr>
                              <w:spacing w:after="0" w:line="240" w:lineRule="auto"/>
                              <w:ind w:left="0" w:hanging="2"/>
                            </w:pPr>
                          </w:p>
                          <w:p w14:paraId="1BA825E8" w14:textId="77777777" w:rsidR="00881B34" w:rsidRDefault="00881B34">
                            <w:pPr>
                              <w:spacing w:after="0" w:line="240" w:lineRule="auto"/>
                              <w:ind w:left="0" w:hanging="2"/>
                              <w:jc w:val="center"/>
                            </w:pPr>
                          </w:p>
                          <w:p w14:paraId="1CC2E77C" w14:textId="77777777" w:rsidR="00881B34" w:rsidRPr="005E6D1C" w:rsidRDefault="00E86F13">
                            <w:pPr>
                              <w:spacing w:after="0" w:line="240" w:lineRule="auto"/>
                              <w:ind w:left="6" w:hanging="8"/>
                              <w:jc w:val="center"/>
                              <w:rPr>
                                <w:rFonts w:ascii="Comic Sans MS" w:hAnsi="Comic Sans MS"/>
                              </w:rPr>
                            </w:pPr>
                            <w:r w:rsidRPr="005E6D1C">
                              <w:rPr>
                                <w:rFonts w:ascii="Comic Sans MS" w:eastAsia="Arial" w:hAnsi="Comic Sans MS" w:cs="Arial"/>
                                <w:b/>
                                <w:color w:val="7030A0"/>
                                <w:sz w:val="80"/>
                              </w:rPr>
                              <w:t>Dovecot Primary School</w:t>
                            </w:r>
                          </w:p>
                          <w:p w14:paraId="7C374E58" w14:textId="77777777" w:rsidR="00881B34" w:rsidRDefault="00881B34">
                            <w:pPr>
                              <w:spacing w:after="0" w:line="240" w:lineRule="auto"/>
                              <w:ind w:left="0" w:hanging="2"/>
                              <w:jc w:val="center"/>
                            </w:pPr>
                          </w:p>
                          <w:p w14:paraId="70C57F0D" w14:textId="77777777" w:rsidR="00881B34" w:rsidRDefault="00881B34">
                            <w:pPr>
                              <w:spacing w:after="0" w:line="240" w:lineRule="auto"/>
                              <w:ind w:left="0" w:hanging="2"/>
                              <w:jc w:val="center"/>
                            </w:pPr>
                          </w:p>
                          <w:p w14:paraId="63A803F1" w14:textId="77777777" w:rsidR="00881B34" w:rsidRDefault="00881B34">
                            <w:pPr>
                              <w:spacing w:after="0" w:line="240" w:lineRule="auto"/>
                              <w:ind w:left="0" w:hanging="2"/>
                              <w:jc w:val="center"/>
                            </w:pPr>
                          </w:p>
                          <w:p w14:paraId="3FAC15E2" w14:textId="77777777" w:rsidR="00881B34" w:rsidRDefault="00881B34">
                            <w:pPr>
                              <w:spacing w:after="0" w:line="240" w:lineRule="auto"/>
                              <w:ind w:left="0" w:hanging="2"/>
                              <w:jc w:val="center"/>
                            </w:pPr>
                          </w:p>
                          <w:p w14:paraId="47D05711" w14:textId="77777777" w:rsidR="00881B34" w:rsidRDefault="00881B34">
                            <w:pPr>
                              <w:spacing w:after="0" w:line="240" w:lineRule="auto"/>
                              <w:ind w:left="0" w:hanging="2"/>
                              <w:jc w:val="center"/>
                            </w:pPr>
                          </w:p>
                          <w:p w14:paraId="1EA90A75" w14:textId="77777777" w:rsidR="00881B34" w:rsidRDefault="00881B34">
                            <w:pPr>
                              <w:spacing w:after="0" w:line="240" w:lineRule="auto"/>
                              <w:ind w:left="0" w:hanging="2"/>
                              <w:jc w:val="center"/>
                            </w:pPr>
                          </w:p>
                          <w:p w14:paraId="5602F7D4" w14:textId="77777777" w:rsidR="00881B34" w:rsidRDefault="00881B34">
                            <w:pPr>
                              <w:spacing w:line="275" w:lineRule="auto"/>
                              <w:ind w:left="0" w:hanging="2"/>
                            </w:pPr>
                          </w:p>
                          <w:p w14:paraId="4AEA6B3D" w14:textId="77777777" w:rsidR="00881B34" w:rsidRDefault="00881B34">
                            <w:pPr>
                              <w:spacing w:line="275" w:lineRule="auto"/>
                              <w:ind w:left="0" w:hanging="2"/>
                            </w:pPr>
                          </w:p>
                        </w:txbxContent>
                      </wps:txbx>
                      <wps:bodyPr spcFirstLastPara="1" wrap="square" lIns="91425" tIns="45700" rIns="91425" bIns="45700" anchor="t" anchorCtr="0">
                        <a:noAutofit/>
                      </wps:bodyPr>
                    </wps:wsp>
                  </a:graphicData>
                </a:graphic>
              </wp:anchor>
            </w:drawing>
          </mc:Choice>
          <mc:Fallback>
            <w:pict>
              <v:rect w14:anchorId="7E46BD8D" id="Rectangle 1027" o:spid="_x0000_s1036" style="position:absolute;margin-left:-46pt;margin-top:117pt;width:285.85pt;height:599.6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" filled="f" stroked="f">
                <v:textbox inset="2.53958mm,1.2694mm,2.53958mm,1.2694mm">
                  <w:txbxContent>
                    <w:p w14:paraId="526C3132" w14:textId="77777777" w:rsidR="00881B34" w:rsidRDefault="00881B34">
                      <w:pPr>
                        <w:spacing w:after="0" w:line="240" w:lineRule="auto"/>
                        <w:ind w:left="0" w:hanging="2"/>
                      </w:pPr>
                    </w:p>
                    <w:p w14:paraId="1BA825E8" w14:textId="77777777" w:rsidR="00881B34" w:rsidRDefault="00881B34">
                      <w:pPr>
                        <w:spacing w:after="0" w:line="240" w:lineRule="auto"/>
                        <w:ind w:left="0" w:hanging="2"/>
                        <w:jc w:val="center"/>
                      </w:pPr>
                    </w:p>
                    <w:p w14:paraId="1CC2E77C" w14:textId="77777777" w:rsidR="00881B34" w:rsidRPr="005E6D1C" w:rsidRDefault="00E86F13">
                      <w:pPr>
                        <w:spacing w:after="0" w:line="240" w:lineRule="auto"/>
                        <w:ind w:left="6" w:hanging="8"/>
                        <w:jc w:val="center"/>
                        <w:rPr>
                          <w:rFonts w:ascii="Comic Sans MS" w:hAnsi="Comic Sans MS"/>
                        </w:rPr>
                      </w:pPr>
                      <w:r w:rsidRPr="005E6D1C">
                        <w:rPr>
                          <w:rFonts w:ascii="Comic Sans MS" w:eastAsia="Arial" w:hAnsi="Comic Sans MS" w:cs="Arial"/>
                          <w:b/>
                          <w:color w:val="7030A0"/>
                          <w:sz w:val="80"/>
                        </w:rPr>
                        <w:t>Dovecot Primary School</w:t>
                      </w:r>
                    </w:p>
                    <w:p w14:paraId="7C374E58" w14:textId="77777777" w:rsidR="00881B34" w:rsidRDefault="00881B34">
                      <w:pPr>
                        <w:spacing w:after="0" w:line="240" w:lineRule="auto"/>
                        <w:ind w:left="0" w:hanging="2"/>
                        <w:jc w:val="center"/>
                      </w:pPr>
                    </w:p>
                    <w:p w14:paraId="70C57F0D" w14:textId="77777777" w:rsidR="00881B34" w:rsidRDefault="00881B34">
                      <w:pPr>
                        <w:spacing w:after="0" w:line="240" w:lineRule="auto"/>
                        <w:ind w:left="0" w:hanging="2"/>
                        <w:jc w:val="center"/>
                      </w:pPr>
                    </w:p>
                    <w:p w14:paraId="63A803F1" w14:textId="77777777" w:rsidR="00881B34" w:rsidRDefault="00881B34">
                      <w:pPr>
                        <w:spacing w:after="0" w:line="240" w:lineRule="auto"/>
                        <w:ind w:left="0" w:hanging="2"/>
                        <w:jc w:val="center"/>
                      </w:pPr>
                    </w:p>
                    <w:p w14:paraId="3FAC15E2" w14:textId="77777777" w:rsidR="00881B34" w:rsidRDefault="00881B34">
                      <w:pPr>
                        <w:spacing w:after="0" w:line="240" w:lineRule="auto"/>
                        <w:ind w:left="0" w:hanging="2"/>
                        <w:jc w:val="center"/>
                      </w:pPr>
                    </w:p>
                    <w:p w14:paraId="47D05711" w14:textId="77777777" w:rsidR="00881B34" w:rsidRDefault="00881B34">
                      <w:pPr>
                        <w:spacing w:after="0" w:line="240" w:lineRule="auto"/>
                        <w:ind w:left="0" w:hanging="2"/>
                        <w:jc w:val="center"/>
                      </w:pPr>
                    </w:p>
                    <w:p w14:paraId="1EA90A75" w14:textId="77777777" w:rsidR="00881B34" w:rsidRDefault="00881B34">
                      <w:pPr>
                        <w:spacing w:after="0" w:line="240" w:lineRule="auto"/>
                        <w:ind w:left="0" w:hanging="2"/>
                        <w:jc w:val="center"/>
                      </w:pPr>
                    </w:p>
                    <w:p w14:paraId="5602F7D4" w14:textId="77777777" w:rsidR="00881B34" w:rsidRDefault="00881B34">
                      <w:pPr>
                        <w:spacing w:line="275" w:lineRule="auto"/>
                        <w:ind w:left="0" w:hanging="2"/>
                      </w:pPr>
                    </w:p>
                    <w:p w14:paraId="4AEA6B3D" w14:textId="77777777" w:rsidR="00881B34" w:rsidRDefault="00881B34">
                      <w:pPr>
                        <w:spacing w:line="275" w:lineRule="auto"/>
                        <w:ind w:left="0" w:hanging="2"/>
                      </w:pPr>
                    </w:p>
                  </w:txbxContent>
                </v:textbox>
              </v:rect>
            </w:pict>
          </mc:Fallback>
        </mc:AlternateContent>
      </w:r>
      <w:r w:rsidR="00E86F13">
        <w:rPr>
          <w:noProof/>
        </w:rPr>
        <mc:AlternateContent>
          <mc:Choice Requires="wps">
            <w:drawing>
              <wp:anchor distT="0" distB="0" distL="114300" distR="114300" simplePos="0" relativeHeight="251659264" behindDoc="0" locked="0" layoutInCell="1" hidden="0" allowOverlap="1" wp14:anchorId="6B3175AF" wp14:editId="637CB4C8">
                <wp:simplePos x="0" y="0"/>
                <wp:positionH relativeFrom="column">
                  <wp:posOffset>3975100</wp:posOffset>
                </wp:positionH>
                <wp:positionV relativeFrom="paragraph">
                  <wp:posOffset>-203199</wp:posOffset>
                </wp:positionV>
                <wp:extent cx="2106295" cy="8742045"/>
                <wp:effectExtent l="0" t="0" r="0" b="0"/>
                <wp:wrapNone/>
                <wp:docPr id="1026" name="Rectangle 1026"/>
                <wp:cNvGraphicFramePr/>
                <a:graphic xmlns:a="http://schemas.openxmlformats.org/drawingml/2006/main">
                  <a:graphicData uri="http://schemas.microsoft.com/office/word/2010/wordprocessingShape">
                    <wps:wsp>
                      <wps:cNvSpPr/>
                      <wps:spPr>
                        <a:xfrm>
                          <a:off x="4297615" y="0"/>
                          <a:ext cx="2096770" cy="7560000"/>
                        </a:xfrm>
                        <a:prstGeom prst="rect">
                          <a:avLst/>
                        </a:prstGeom>
                        <a:noFill/>
                        <a:ln>
                          <a:noFill/>
                        </a:ln>
                      </wps:spPr>
                      <wps:txbx>
                        <w:txbxContent>
                          <w:p w14:paraId="6D60BF74" w14:textId="77777777" w:rsidR="00881B34" w:rsidRDefault="00E86F13">
                            <w:pPr>
                              <w:spacing w:line="275" w:lineRule="auto"/>
                              <w:ind w:left="8" w:hanging="10"/>
                              <w:jc w:val="center"/>
                            </w:pPr>
                            <w:r>
                              <w:rPr>
                                <w:rFonts w:ascii="Arial" w:eastAsia="Arial" w:hAnsi="Arial" w:cs="Arial"/>
                                <w:color w:val="FFFFFF"/>
                                <w:sz w:val="100"/>
                              </w:rPr>
                              <w:t>Science Policy</w:t>
                            </w:r>
                          </w:p>
                          <w:p w14:paraId="339DC3EC" w14:textId="77777777" w:rsidR="00881B34" w:rsidRDefault="00881B34">
                            <w:pPr>
                              <w:spacing w:line="275" w:lineRule="auto"/>
                              <w:ind w:left="0" w:hanging="2"/>
                            </w:pPr>
                          </w:p>
                        </w:txbxContent>
                      </wps:txbx>
                      <wps:bodyPr spcFirstLastPara="1" wrap="square" lIns="91425" tIns="45700" rIns="91425" bIns="45700" anchor="t" anchorCtr="0">
                        <a:noAutofit/>
                      </wps:bodyPr>
                    </wps:wsp>
                  </a:graphicData>
                </a:graphic>
              </wp:anchor>
            </w:drawing>
          </mc:Choice>
          <mc:Fallback>
            <w:pict>
              <v:rect w14:anchorId="6B3175AF" id="Rectangle 1026" o:spid="_x0000_s1037" style="position:absolute;margin-left:313pt;margin-top:-16pt;width:165.85pt;height:688.3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" filled="f" stroked="f">
                <v:textbox inset="2.53958mm,1.2694mm,2.53958mm,1.2694mm">
                  <w:txbxContent>
                    <w:p w14:paraId="6D60BF74" w14:textId="77777777" w:rsidR="00881B34" w:rsidRDefault="00E86F13">
                      <w:pPr>
                        <w:spacing w:line="275" w:lineRule="auto"/>
                        <w:ind w:left="8" w:hanging="10"/>
                        <w:jc w:val="center"/>
                      </w:pPr>
                      <w:r>
                        <w:rPr>
                          <w:rFonts w:ascii="Arial" w:eastAsia="Arial" w:hAnsi="Arial" w:cs="Arial"/>
                          <w:color w:val="FFFFFF"/>
                          <w:sz w:val="100"/>
                        </w:rPr>
                        <w:t>Science Policy</w:t>
                      </w:r>
                    </w:p>
                    <w:p w14:paraId="339DC3EC" w14:textId="77777777" w:rsidR="00881B34" w:rsidRDefault="00881B34">
                      <w:pPr>
                        <w:spacing w:line="275" w:lineRule="auto"/>
                        <w:ind w:left="0" w:hanging="2"/>
                      </w:pPr>
                    </w:p>
                  </w:txbxContent>
                </v:textbox>
              </v:rect>
            </w:pict>
          </mc:Fallback>
        </mc:AlternateContent>
      </w:r>
    </w:p>
    <w:p w14:paraId="5404C74E" w14:textId="77777777" w:rsidR="00881B34" w:rsidRDefault="00881B34">
      <w:pPr>
        <w:ind w:left="0" w:hanging="2"/>
      </w:pPr>
    </w:p>
    <w:p w14:paraId="565ECC2F" w14:textId="77777777" w:rsidR="00881B34" w:rsidRDefault="00881B34">
      <w:pPr>
        <w:ind w:left="0" w:hanging="2"/>
      </w:pPr>
    </w:p>
    <w:p w14:paraId="0DCC008B" w14:textId="77777777" w:rsidR="00881B34" w:rsidRDefault="00881B34">
      <w:pPr>
        <w:ind w:left="0" w:hanging="2"/>
      </w:pPr>
    </w:p>
    <w:p w14:paraId="663D8353" w14:textId="77777777" w:rsidR="00881B34" w:rsidRDefault="00881B34">
      <w:pPr>
        <w:ind w:left="0" w:hanging="2"/>
      </w:pPr>
    </w:p>
    <w:p w14:paraId="60E3F525" w14:textId="77777777" w:rsidR="00881B34" w:rsidRDefault="00881B34">
      <w:pPr>
        <w:ind w:left="0" w:hanging="2"/>
      </w:pPr>
    </w:p>
    <w:p w14:paraId="24407F29" w14:textId="77777777" w:rsidR="00881B34" w:rsidRDefault="00881B34">
      <w:pPr>
        <w:ind w:left="0" w:hanging="2"/>
      </w:pPr>
    </w:p>
    <w:p w14:paraId="595AFEE4" w14:textId="77777777" w:rsidR="00881B34" w:rsidRDefault="00881B34">
      <w:pPr>
        <w:ind w:left="0" w:hanging="2"/>
      </w:pPr>
    </w:p>
    <w:p w14:paraId="12F1571C" w14:textId="77777777" w:rsidR="00881B34" w:rsidRDefault="00881B34">
      <w:pPr>
        <w:ind w:left="0" w:hanging="2"/>
      </w:pPr>
    </w:p>
    <w:p w14:paraId="4FA77E53" w14:textId="2AC723B2" w:rsidR="00881B34" w:rsidRDefault="00881B34">
      <w:pPr>
        <w:ind w:left="0" w:hanging="2"/>
      </w:pPr>
    </w:p>
    <w:p w14:paraId="5FFDB019" w14:textId="34B135F0" w:rsidR="005E6D1C" w:rsidRPr="007703E6" w:rsidRDefault="007703E6" w:rsidP="007703E6">
      <w:pPr>
        <w:ind w:left="0" w:hanging="2"/>
      </w:pPr>
      <w:r>
        <w:rPr>
          <w:noProof/>
        </w:rPr>
        <w:drawing>
          <wp:anchor distT="0" distB="0" distL="114300" distR="114300" simplePos="0" relativeHeight="251665408" behindDoc="0" locked="0" layoutInCell="1" allowOverlap="1" wp14:anchorId="3FA2062E" wp14:editId="0CA1C4F4">
            <wp:simplePos x="0" y="0"/>
            <wp:positionH relativeFrom="margin">
              <wp:posOffset>406400</wp:posOffset>
            </wp:positionH>
            <wp:positionV relativeFrom="page">
              <wp:posOffset>5842000</wp:posOffset>
            </wp:positionV>
            <wp:extent cx="2057400" cy="2125980"/>
            <wp:effectExtent l="0" t="0" r="0" b="7620"/>
            <wp:wrapThrough wrapText="bothSides">
              <wp:wrapPolygon edited="0">
                <wp:start x="0" y="0"/>
                <wp:lineTo x="0" y="21484"/>
                <wp:lineTo x="21400" y="21484"/>
                <wp:lineTo x="2140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rcRect l="21272" r="24219"/>
                    <a:stretch/>
                  </pic:blipFill>
                  <pic:spPr bwMode="auto">
                    <a:xfrm>
                      <a:off x="0" y="0"/>
                      <a:ext cx="2057400" cy="21259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5510C41" w14:textId="1D65135E" w:rsidR="00881B34" w:rsidRPr="00355A79" w:rsidRDefault="00881B34" w:rsidP="007703E6">
      <w:pPr>
        <w:ind w:leftChars="0" w:left="0" w:firstLineChars="0" w:firstLine="0"/>
        <w:rPr>
          <w:rFonts w:ascii="Comic Sans MS" w:hAnsi="Comic Sans MS"/>
        </w:rPr>
      </w:pPr>
    </w:p>
    <w:p w14:paraId="360DE1B1" w14:textId="77777777" w:rsidR="00444435" w:rsidRDefault="00444435" w:rsidP="005F05D9">
      <w:pPr>
        <w:ind w:left="0" w:hanging="2"/>
        <w:rPr>
          <w:rFonts w:ascii="Comic Sans MS" w:hAnsi="Comic Sans MS"/>
        </w:rPr>
      </w:pPr>
    </w:p>
    <w:p w14:paraId="2C93234A" w14:textId="77777777" w:rsidR="007703E6" w:rsidRDefault="007703E6" w:rsidP="005F05D9">
      <w:pPr>
        <w:ind w:left="0" w:hanging="2"/>
        <w:rPr>
          <w:rFonts w:ascii="Comic Sans MS" w:hAnsi="Comic Sans MS"/>
        </w:rPr>
      </w:pPr>
    </w:p>
    <w:p w14:paraId="6969E093" w14:textId="77777777" w:rsidR="007703E6" w:rsidRDefault="007703E6" w:rsidP="005F05D9">
      <w:pPr>
        <w:ind w:left="0" w:hanging="2"/>
        <w:rPr>
          <w:rFonts w:ascii="Comic Sans MS" w:hAnsi="Comic Sans MS"/>
        </w:rPr>
      </w:pPr>
    </w:p>
    <w:p w14:paraId="38237A16" w14:textId="77777777" w:rsidR="007703E6" w:rsidRDefault="007703E6" w:rsidP="005F05D9">
      <w:pPr>
        <w:ind w:left="0" w:hanging="2"/>
        <w:rPr>
          <w:rFonts w:ascii="Comic Sans MS" w:hAnsi="Comic Sans MS"/>
        </w:rPr>
      </w:pPr>
    </w:p>
    <w:p w14:paraId="1DF6D4C3" w14:textId="77777777" w:rsidR="007703E6" w:rsidRDefault="007703E6" w:rsidP="005F05D9">
      <w:pPr>
        <w:ind w:left="0" w:hanging="2"/>
        <w:rPr>
          <w:rFonts w:ascii="Comic Sans MS" w:hAnsi="Comic Sans MS"/>
        </w:rPr>
      </w:pPr>
    </w:p>
    <w:p w14:paraId="247A6DC0" w14:textId="77777777" w:rsidR="007703E6" w:rsidRDefault="007703E6" w:rsidP="005F05D9">
      <w:pPr>
        <w:ind w:left="0" w:hanging="2"/>
        <w:rPr>
          <w:rFonts w:ascii="Comic Sans MS" w:hAnsi="Comic Sans MS"/>
        </w:rPr>
      </w:pPr>
    </w:p>
    <w:p w14:paraId="7AC64BF7" w14:textId="77777777" w:rsidR="007703E6" w:rsidRDefault="007703E6" w:rsidP="005F05D9">
      <w:pPr>
        <w:ind w:left="0" w:hanging="2"/>
        <w:rPr>
          <w:rFonts w:ascii="Comic Sans MS" w:hAnsi="Comic Sans MS"/>
        </w:rPr>
      </w:pPr>
    </w:p>
    <w:p w14:paraId="2517C807" w14:textId="77777777" w:rsidR="007703E6" w:rsidRDefault="007703E6" w:rsidP="005F05D9">
      <w:pPr>
        <w:ind w:left="0" w:hanging="2"/>
        <w:rPr>
          <w:rFonts w:ascii="Comic Sans MS" w:hAnsi="Comic Sans MS"/>
        </w:rPr>
      </w:pPr>
    </w:p>
    <w:p w14:paraId="61646807" w14:textId="77777777" w:rsidR="007703E6" w:rsidRDefault="007703E6" w:rsidP="005F05D9">
      <w:pPr>
        <w:ind w:left="0" w:hanging="2"/>
        <w:rPr>
          <w:rFonts w:ascii="Comic Sans MS" w:hAnsi="Comic Sans MS"/>
        </w:rPr>
      </w:pPr>
    </w:p>
    <w:p w14:paraId="4D981DF7" w14:textId="77777777" w:rsidR="00444435" w:rsidRPr="00251734" w:rsidRDefault="00444435" w:rsidP="00444435">
      <w:pPr>
        <w:ind w:left="1" w:hanging="3"/>
        <w:jc w:val="center"/>
        <w:rPr>
          <w:rFonts w:ascii="Comic Sans MS" w:hAnsi="Comic Sans MS"/>
        </w:rPr>
      </w:pPr>
      <w:r w:rsidRPr="00251734">
        <w:rPr>
          <w:rFonts w:ascii="Comic Sans MS" w:hAnsi="Comic Sans MS"/>
          <w:b/>
          <w:sz w:val="28"/>
          <w:u w:val="single" w:color="000000"/>
        </w:rPr>
        <w:lastRenderedPageBreak/>
        <w:t>DOVECOT PRIMARY SCHOOL</w:t>
      </w:r>
    </w:p>
    <w:p w14:paraId="5FC25E53" w14:textId="77777777" w:rsidR="00444435" w:rsidRPr="00251734" w:rsidRDefault="00444435" w:rsidP="00444435">
      <w:pPr>
        <w:ind w:left="1" w:hanging="3"/>
        <w:jc w:val="center"/>
        <w:rPr>
          <w:rFonts w:ascii="Comic Sans MS" w:hAnsi="Comic Sans MS"/>
        </w:rPr>
      </w:pPr>
      <w:r w:rsidRPr="00251734">
        <w:rPr>
          <w:rFonts w:ascii="Comic Sans MS" w:hAnsi="Comic Sans MS"/>
          <w:b/>
          <w:color w:val="7030A0"/>
          <w:sz w:val="28"/>
          <w:u w:val="single" w:color="7030A0"/>
        </w:rPr>
        <w:t>VISION STATEMENT</w:t>
      </w:r>
    </w:p>
    <w:p w14:paraId="3EA98EF0" w14:textId="77777777" w:rsidR="00444435" w:rsidRPr="00251734" w:rsidRDefault="00444435" w:rsidP="00444435">
      <w:pPr>
        <w:ind w:left="1" w:hanging="3"/>
        <w:jc w:val="center"/>
        <w:rPr>
          <w:rFonts w:ascii="Comic Sans MS" w:hAnsi="Comic Sans MS"/>
        </w:rPr>
      </w:pPr>
      <w:r w:rsidRPr="00251734">
        <w:rPr>
          <w:rFonts w:ascii="Comic Sans MS" w:hAnsi="Comic Sans MS"/>
          <w:b/>
          <w:i/>
          <w:color w:val="7030A0"/>
          <w:sz w:val="28"/>
        </w:rPr>
        <w:t>Learning together, growing together</w:t>
      </w:r>
    </w:p>
    <w:p w14:paraId="09DD5F8A" w14:textId="77777777" w:rsidR="00444435" w:rsidRPr="009D0D79" w:rsidRDefault="00444435" w:rsidP="00444435">
      <w:pPr>
        <w:ind w:left="1" w:hanging="3"/>
        <w:rPr>
          <w:rFonts w:ascii="Comic Sans MS" w:eastAsia="Times New Roman" w:hAnsi="Comic Sans MS" w:cs="Times New Roman"/>
          <w:sz w:val="28"/>
          <w:szCs w:val="28"/>
          <w:u w:val="single"/>
        </w:rPr>
      </w:pPr>
      <w:r w:rsidRPr="009D0D79">
        <w:rPr>
          <w:rFonts w:ascii="Comic Sans MS" w:eastAsia="Times New Roman" w:hAnsi="Comic Sans MS" w:cs="Arial"/>
          <w:sz w:val="28"/>
          <w:szCs w:val="28"/>
          <w:u w:val="single"/>
        </w:rPr>
        <w:t>Use of AI in School</w:t>
      </w:r>
    </w:p>
    <w:p w14:paraId="0CA6D627" w14:textId="77777777" w:rsidR="00444435" w:rsidRPr="00251734" w:rsidRDefault="00444435" w:rsidP="00444435">
      <w:pPr>
        <w:ind w:left="1" w:hanging="3"/>
        <w:rPr>
          <w:rFonts w:ascii="Comic Sans MS" w:eastAsia="Times New Roman" w:hAnsi="Comic Sans MS" w:cs="Arial"/>
          <w:kern w:val="36"/>
          <w:sz w:val="28"/>
          <w:szCs w:val="28"/>
          <w:u w:val="single"/>
        </w:rPr>
      </w:pPr>
      <w:r w:rsidRPr="00251734">
        <w:rPr>
          <w:rFonts w:ascii="Comic Sans MS" w:eastAsia="Times New Roman" w:hAnsi="Comic Sans MS" w:cs="Arial"/>
          <w:kern w:val="36"/>
          <w:sz w:val="28"/>
          <w:szCs w:val="28"/>
          <w:u w:val="single"/>
        </w:rPr>
        <w:t>Introduction</w:t>
      </w:r>
    </w:p>
    <w:p w14:paraId="77723F4D" w14:textId="77777777" w:rsidR="00444435" w:rsidRPr="00251734" w:rsidRDefault="00444435" w:rsidP="00444435">
      <w:pPr>
        <w:ind w:left="0" w:hanging="2"/>
        <w:rPr>
          <w:rFonts w:ascii="Comic Sans MS" w:eastAsia="Times New Roman" w:hAnsi="Comic Sans MS" w:cs="Times New Roman"/>
        </w:rPr>
      </w:pPr>
      <w:r w:rsidRPr="00251734">
        <w:rPr>
          <w:rFonts w:ascii="Comic Sans MS" w:hAnsi="Comic Sans MS"/>
        </w:rPr>
        <w:t>This policy outlines the responsible use of Artificial Intelligence (AI) technologies within the school to ensure safety, privacy, academic integrity, and equitable access for all students and staff.</w:t>
      </w:r>
    </w:p>
    <w:p w14:paraId="74F36275" w14:textId="77777777" w:rsidR="00444435" w:rsidRPr="00251734" w:rsidRDefault="00444435" w:rsidP="00444435">
      <w:pPr>
        <w:ind w:left="0" w:hanging="2"/>
        <w:rPr>
          <w:rFonts w:ascii="Comic Sans MS" w:eastAsia="Times New Roman" w:hAnsi="Comic Sans MS" w:cs="Arial"/>
        </w:rPr>
      </w:pPr>
      <w:r w:rsidRPr="00251734">
        <w:rPr>
          <w:rFonts w:ascii="Comic Sans MS" w:eastAsia="Times New Roman" w:hAnsi="Comic Sans MS" w:cs="Arial"/>
        </w:rPr>
        <w:t xml:space="preserve">Dovecot Primary School AI policy aims to harness the power of Artificial Intelligence (AI) to enhance educational experiences, support staff wellbeing through workload reduction, and promote an understanding and ethical use of AI among students and staff. </w:t>
      </w:r>
    </w:p>
    <w:p w14:paraId="38151B84" w14:textId="77777777" w:rsidR="00444435" w:rsidRPr="00251734" w:rsidRDefault="00444435" w:rsidP="00444435">
      <w:pPr>
        <w:ind w:left="0" w:hanging="2"/>
        <w:rPr>
          <w:rFonts w:ascii="Comic Sans MS" w:eastAsia="Times New Roman" w:hAnsi="Comic Sans MS" w:cs="Arial"/>
        </w:rPr>
      </w:pPr>
      <w:r w:rsidRPr="00251734">
        <w:rPr>
          <w:rFonts w:ascii="Comic Sans MS" w:eastAsia="Times New Roman" w:hAnsi="Comic Sans MS" w:cs="Arial"/>
        </w:rPr>
        <w:t xml:space="preserve">A key focus is on safeguarding data privacy in compliance with GDPR. </w:t>
      </w:r>
    </w:p>
    <w:p w14:paraId="1CCD57EB" w14:textId="77777777" w:rsidR="00444435" w:rsidRPr="00251734" w:rsidRDefault="00444435" w:rsidP="00444435">
      <w:pPr>
        <w:ind w:left="0" w:hanging="2"/>
        <w:rPr>
          <w:rFonts w:ascii="Comic Sans MS" w:eastAsia="Times New Roman" w:hAnsi="Comic Sans MS" w:cs="Arial"/>
        </w:rPr>
      </w:pPr>
      <w:r w:rsidRPr="00251734">
        <w:rPr>
          <w:rFonts w:ascii="Comic Sans MS" w:eastAsia="Times New Roman" w:hAnsi="Comic Sans MS" w:cs="Arial"/>
        </w:rPr>
        <w:t>Our policy outlines clear guidelines for approval and accountability, ensuring responsible and effective integration of AI technologies in our educational framework. Through this policy, we are committed to balancing innovation with ethical responsibility, fostering an inclusive and advanced learning environment.</w:t>
      </w:r>
    </w:p>
    <w:p w14:paraId="0CB2985C" w14:textId="77777777" w:rsidR="00444435" w:rsidRPr="00251734" w:rsidRDefault="00444435" w:rsidP="00444435">
      <w:pPr>
        <w:pStyle w:val="NormalWeb"/>
        <w:ind w:left="1" w:hanging="3"/>
        <w:rPr>
          <w:rFonts w:ascii="Comic Sans MS" w:hAnsi="Comic Sans MS"/>
          <w:sz w:val="28"/>
          <w:szCs w:val="28"/>
          <w:u w:val="single"/>
        </w:rPr>
      </w:pPr>
      <w:r w:rsidRPr="00251734">
        <w:rPr>
          <w:rFonts w:ascii="Comic Sans MS" w:hAnsi="Comic Sans MS"/>
          <w:color w:val="000000"/>
          <w:sz w:val="28"/>
          <w:szCs w:val="28"/>
          <w:u w:val="single"/>
        </w:rPr>
        <w:t>Scope</w:t>
      </w:r>
    </w:p>
    <w:p w14:paraId="3A8BA790" w14:textId="77777777" w:rsidR="00444435" w:rsidRPr="00251734" w:rsidRDefault="00444435" w:rsidP="00444435">
      <w:pPr>
        <w:pStyle w:val="NormalWeb"/>
        <w:ind w:hanging="2"/>
        <w:rPr>
          <w:rFonts w:ascii="Comic Sans MS" w:hAnsi="Comic Sans MS"/>
          <w:sz w:val="22"/>
          <w:szCs w:val="22"/>
        </w:rPr>
      </w:pPr>
      <w:r w:rsidRPr="00251734">
        <w:rPr>
          <w:rFonts w:ascii="Comic Sans MS" w:hAnsi="Comic Sans MS"/>
          <w:color w:val="000000"/>
          <w:sz w:val="22"/>
          <w:szCs w:val="22"/>
        </w:rPr>
        <w:t>This policy applies to all students, staff, and visitors using AI tools, platforms, or devices on school premises or for school-related activities.</w:t>
      </w:r>
    </w:p>
    <w:p w14:paraId="1AA80440" w14:textId="77777777" w:rsidR="00444435" w:rsidRPr="00251734" w:rsidRDefault="00444435" w:rsidP="00444435">
      <w:pPr>
        <w:ind w:left="1" w:hanging="3"/>
        <w:rPr>
          <w:rFonts w:ascii="Comic Sans MS" w:eastAsia="Times New Roman" w:hAnsi="Comic Sans MS" w:cs="Times New Roman"/>
          <w:b/>
          <w:bCs/>
          <w:kern w:val="36"/>
          <w:sz w:val="28"/>
          <w:szCs w:val="28"/>
          <w:u w:val="single"/>
        </w:rPr>
      </w:pPr>
      <w:r w:rsidRPr="00251734">
        <w:rPr>
          <w:rFonts w:ascii="Comic Sans MS" w:eastAsia="Times New Roman" w:hAnsi="Comic Sans MS" w:cs="Arial"/>
          <w:kern w:val="36"/>
          <w:sz w:val="28"/>
          <w:szCs w:val="28"/>
          <w:u w:val="single"/>
        </w:rPr>
        <w:t>Objectives</w:t>
      </w:r>
    </w:p>
    <w:p w14:paraId="3AB7C2EC" w14:textId="77777777" w:rsidR="00444435" w:rsidRPr="00251734" w:rsidRDefault="00444435" w:rsidP="00444435">
      <w:pPr>
        <w:ind w:left="0" w:hanging="2"/>
        <w:rPr>
          <w:rFonts w:ascii="Comic Sans MS" w:eastAsia="Times New Roman" w:hAnsi="Comic Sans MS" w:cs="Times New Roman"/>
          <w:sz w:val="24"/>
          <w:szCs w:val="24"/>
        </w:rPr>
      </w:pPr>
      <w:r w:rsidRPr="00251734">
        <w:rPr>
          <w:rFonts w:ascii="Comic Sans MS" w:eastAsia="Times New Roman" w:hAnsi="Comic Sans MS" w:cs="Arial"/>
        </w:rPr>
        <w:t>Dovecot Primary School AI policy is designed:</w:t>
      </w:r>
    </w:p>
    <w:p w14:paraId="36BDB000" w14:textId="77777777" w:rsidR="00444435" w:rsidRPr="00251734" w:rsidRDefault="00444435" w:rsidP="00444435">
      <w:pPr>
        <w:ind w:left="0" w:hanging="2"/>
        <w:rPr>
          <w:rFonts w:ascii="Comic Sans MS" w:eastAsia="Times New Roman" w:hAnsi="Comic Sans MS" w:cs="Arial"/>
        </w:rPr>
      </w:pPr>
      <w:r w:rsidRPr="00251734">
        <w:rPr>
          <w:rFonts w:ascii="Comic Sans MS" w:eastAsia="Times New Roman" w:hAnsi="Comic Sans MS" w:cs="Arial"/>
        </w:rPr>
        <w:t>To enhance the educational experience through the integration of AI.</w:t>
      </w:r>
    </w:p>
    <w:p w14:paraId="2615C8CB" w14:textId="77777777" w:rsidR="00444435" w:rsidRPr="00251734" w:rsidRDefault="00444435" w:rsidP="00444435">
      <w:pPr>
        <w:ind w:left="0" w:hanging="2"/>
        <w:rPr>
          <w:rFonts w:ascii="Comic Sans MS" w:eastAsia="Times New Roman" w:hAnsi="Comic Sans MS" w:cs="Arial"/>
        </w:rPr>
      </w:pPr>
      <w:r w:rsidRPr="00251734">
        <w:rPr>
          <w:rFonts w:ascii="Comic Sans MS" w:eastAsia="Times New Roman" w:hAnsi="Comic Sans MS" w:cs="Arial"/>
        </w:rPr>
        <w:t>To support staff wellbeing through workload reduction using AI.</w:t>
      </w:r>
    </w:p>
    <w:p w14:paraId="2CC4D097" w14:textId="77777777" w:rsidR="00444435" w:rsidRPr="00251734" w:rsidRDefault="00444435" w:rsidP="00444435">
      <w:pPr>
        <w:ind w:left="0" w:hanging="2"/>
        <w:rPr>
          <w:rFonts w:ascii="Comic Sans MS" w:eastAsia="Times New Roman" w:hAnsi="Comic Sans MS" w:cs="Arial"/>
        </w:rPr>
      </w:pPr>
      <w:r w:rsidRPr="00251734">
        <w:rPr>
          <w:rFonts w:ascii="Comic Sans MS" w:eastAsia="Times New Roman" w:hAnsi="Comic Sans MS" w:cs="Arial"/>
        </w:rPr>
        <w:t>To promote an understanding and ethical use of AI among students and staff.</w:t>
      </w:r>
    </w:p>
    <w:p w14:paraId="1582F737" w14:textId="77777777" w:rsidR="00444435" w:rsidRPr="00251734" w:rsidRDefault="00444435" w:rsidP="00444435">
      <w:pPr>
        <w:ind w:left="0" w:hanging="2"/>
        <w:rPr>
          <w:rFonts w:ascii="Comic Sans MS" w:eastAsia="Times New Roman" w:hAnsi="Comic Sans MS" w:cs="Arial"/>
        </w:rPr>
      </w:pPr>
      <w:r w:rsidRPr="00251734">
        <w:rPr>
          <w:rFonts w:ascii="Comic Sans MS" w:eastAsia="Times New Roman" w:hAnsi="Comic Sans MS" w:cs="Arial"/>
        </w:rPr>
        <w:t>To protect the data privacy and rights of our school community in line with GDPR.</w:t>
      </w:r>
    </w:p>
    <w:p w14:paraId="5C52C1F6" w14:textId="77777777" w:rsidR="00444435" w:rsidRPr="00251734" w:rsidRDefault="00444435" w:rsidP="00444435">
      <w:pPr>
        <w:pStyle w:val="NormalWeb"/>
        <w:ind w:left="1" w:hanging="3"/>
        <w:rPr>
          <w:rFonts w:ascii="Comic Sans MS" w:hAnsi="Comic Sans MS"/>
          <w:sz w:val="28"/>
          <w:szCs w:val="28"/>
          <w:u w:val="single"/>
        </w:rPr>
      </w:pPr>
      <w:r w:rsidRPr="00251734">
        <w:rPr>
          <w:rFonts w:ascii="Comic Sans MS" w:hAnsi="Comic Sans MS"/>
          <w:color w:val="000000"/>
          <w:sz w:val="28"/>
          <w:szCs w:val="28"/>
          <w:u w:val="single"/>
        </w:rPr>
        <w:lastRenderedPageBreak/>
        <w:t>Acceptable Use</w:t>
      </w:r>
    </w:p>
    <w:p w14:paraId="6DE7D10F" w14:textId="77777777" w:rsidR="00444435" w:rsidRPr="00251734" w:rsidRDefault="00444435" w:rsidP="00444435">
      <w:pPr>
        <w:pStyle w:val="NormalWeb"/>
        <w:numPr>
          <w:ilvl w:val="0"/>
          <w:numId w:val="7"/>
        </w:numPr>
        <w:ind w:left="0" w:hanging="2"/>
        <w:rPr>
          <w:rFonts w:ascii="Comic Sans MS" w:hAnsi="Comic Sans MS"/>
          <w:sz w:val="22"/>
          <w:szCs w:val="22"/>
        </w:rPr>
      </w:pPr>
      <w:r w:rsidRPr="00251734">
        <w:rPr>
          <w:rFonts w:ascii="Comic Sans MS" w:hAnsi="Comic Sans MS"/>
          <w:color w:val="000000"/>
          <w:sz w:val="22"/>
          <w:szCs w:val="22"/>
        </w:rPr>
        <w:t>AI tools may be used to support teaching, learning, administration, and school operations.</w:t>
      </w:r>
    </w:p>
    <w:p w14:paraId="714C0C5B" w14:textId="77777777" w:rsidR="00444435" w:rsidRPr="00251734" w:rsidRDefault="00444435" w:rsidP="00444435">
      <w:pPr>
        <w:pStyle w:val="NormalWeb"/>
        <w:numPr>
          <w:ilvl w:val="0"/>
          <w:numId w:val="7"/>
        </w:numPr>
        <w:ind w:left="0" w:hanging="2"/>
        <w:rPr>
          <w:rFonts w:ascii="Comic Sans MS" w:hAnsi="Comic Sans MS"/>
          <w:sz w:val="22"/>
          <w:szCs w:val="22"/>
        </w:rPr>
      </w:pPr>
      <w:r w:rsidRPr="00251734">
        <w:rPr>
          <w:rFonts w:ascii="Comic Sans MS" w:hAnsi="Comic Sans MS"/>
          <w:color w:val="000000"/>
          <w:sz w:val="22"/>
          <w:szCs w:val="22"/>
        </w:rPr>
        <w:t>All AI use must comply with existing school policies, including those on acceptable use of technology, privacy, and safeguarding.</w:t>
      </w:r>
    </w:p>
    <w:p w14:paraId="0D82EC15" w14:textId="77777777" w:rsidR="00444435" w:rsidRPr="00251734" w:rsidRDefault="00444435" w:rsidP="00444435">
      <w:pPr>
        <w:pStyle w:val="NormalWeb"/>
        <w:numPr>
          <w:ilvl w:val="0"/>
          <w:numId w:val="7"/>
        </w:numPr>
        <w:ind w:left="0" w:hanging="2"/>
        <w:rPr>
          <w:rFonts w:ascii="Comic Sans MS" w:hAnsi="Comic Sans MS"/>
          <w:sz w:val="22"/>
          <w:szCs w:val="22"/>
        </w:rPr>
      </w:pPr>
      <w:r w:rsidRPr="00251734">
        <w:rPr>
          <w:rFonts w:ascii="Comic Sans MS" w:hAnsi="Comic Sans MS"/>
          <w:color w:val="000000"/>
          <w:sz w:val="22"/>
          <w:szCs w:val="22"/>
        </w:rPr>
        <w:t>AI-generated content must be clearly identified where appropriate.</w:t>
      </w:r>
    </w:p>
    <w:p w14:paraId="72A7A031" w14:textId="77777777" w:rsidR="00444435" w:rsidRPr="00251734" w:rsidRDefault="00444435" w:rsidP="00444435">
      <w:pPr>
        <w:pStyle w:val="NormalWeb"/>
        <w:ind w:left="1" w:hanging="3"/>
        <w:rPr>
          <w:rFonts w:ascii="Comic Sans MS" w:hAnsi="Comic Sans MS"/>
          <w:sz w:val="28"/>
          <w:szCs w:val="28"/>
          <w:u w:val="single"/>
        </w:rPr>
      </w:pPr>
      <w:r w:rsidRPr="00251734">
        <w:rPr>
          <w:rFonts w:ascii="Comic Sans MS" w:hAnsi="Comic Sans MS"/>
          <w:color w:val="000000"/>
          <w:sz w:val="28"/>
          <w:szCs w:val="28"/>
          <w:u w:val="single"/>
        </w:rPr>
        <w:t>Prohibited Use</w:t>
      </w:r>
    </w:p>
    <w:p w14:paraId="23B96B58" w14:textId="77777777" w:rsidR="00444435" w:rsidRPr="00251734" w:rsidRDefault="00444435" w:rsidP="00444435">
      <w:pPr>
        <w:pStyle w:val="NormalWeb"/>
        <w:numPr>
          <w:ilvl w:val="0"/>
          <w:numId w:val="8"/>
        </w:numPr>
        <w:ind w:left="0" w:hanging="2"/>
        <w:rPr>
          <w:rFonts w:ascii="Comic Sans MS" w:hAnsi="Comic Sans MS"/>
          <w:sz w:val="22"/>
          <w:szCs w:val="22"/>
        </w:rPr>
      </w:pPr>
      <w:r w:rsidRPr="00251734">
        <w:rPr>
          <w:rFonts w:ascii="Comic Sans MS" w:hAnsi="Comic Sans MS"/>
          <w:color w:val="000000"/>
          <w:sz w:val="22"/>
          <w:szCs w:val="22"/>
        </w:rPr>
        <w:t>Using AI to cheat, plagiarize, or gain unfair academic advantage.</w:t>
      </w:r>
    </w:p>
    <w:p w14:paraId="1B57C60B" w14:textId="77777777" w:rsidR="00444435" w:rsidRPr="00251734" w:rsidRDefault="00444435" w:rsidP="00444435">
      <w:pPr>
        <w:pStyle w:val="NormalWeb"/>
        <w:numPr>
          <w:ilvl w:val="0"/>
          <w:numId w:val="8"/>
        </w:numPr>
        <w:ind w:left="0" w:hanging="2"/>
        <w:rPr>
          <w:rFonts w:ascii="Comic Sans MS" w:hAnsi="Comic Sans MS"/>
          <w:sz w:val="22"/>
          <w:szCs w:val="22"/>
        </w:rPr>
      </w:pPr>
      <w:r w:rsidRPr="00251734">
        <w:rPr>
          <w:rFonts w:ascii="Comic Sans MS" w:hAnsi="Comic Sans MS"/>
          <w:color w:val="000000"/>
          <w:sz w:val="22"/>
          <w:szCs w:val="22"/>
        </w:rPr>
        <w:t>Generating or sharing inappropriate, offensive, or harmful content using AI.</w:t>
      </w:r>
    </w:p>
    <w:p w14:paraId="11555AE2" w14:textId="77777777" w:rsidR="00444435" w:rsidRPr="00251734" w:rsidRDefault="00444435" w:rsidP="00444435">
      <w:pPr>
        <w:pStyle w:val="NormalWeb"/>
        <w:numPr>
          <w:ilvl w:val="0"/>
          <w:numId w:val="8"/>
        </w:numPr>
        <w:ind w:left="0" w:hanging="2"/>
        <w:rPr>
          <w:rFonts w:ascii="Comic Sans MS" w:hAnsi="Comic Sans MS"/>
          <w:sz w:val="22"/>
          <w:szCs w:val="22"/>
        </w:rPr>
      </w:pPr>
      <w:r w:rsidRPr="00251734">
        <w:rPr>
          <w:rFonts w:ascii="Comic Sans MS" w:hAnsi="Comic Sans MS"/>
          <w:color w:val="000000"/>
          <w:sz w:val="22"/>
          <w:szCs w:val="22"/>
        </w:rPr>
        <w:t>Using AI to impersonate others or misrepresent identity.</w:t>
      </w:r>
    </w:p>
    <w:p w14:paraId="128C3D23" w14:textId="77777777" w:rsidR="00444435" w:rsidRPr="00251734" w:rsidRDefault="00444435" w:rsidP="00444435">
      <w:pPr>
        <w:pStyle w:val="NormalWeb"/>
        <w:numPr>
          <w:ilvl w:val="0"/>
          <w:numId w:val="8"/>
        </w:numPr>
        <w:ind w:left="0" w:hanging="2"/>
        <w:rPr>
          <w:rFonts w:ascii="Comic Sans MS" w:hAnsi="Comic Sans MS"/>
          <w:sz w:val="22"/>
          <w:szCs w:val="22"/>
        </w:rPr>
      </w:pPr>
      <w:r w:rsidRPr="00251734">
        <w:rPr>
          <w:rFonts w:ascii="Comic Sans MS" w:hAnsi="Comic Sans MS"/>
          <w:color w:val="000000"/>
          <w:sz w:val="22"/>
          <w:szCs w:val="22"/>
        </w:rPr>
        <w:t>Employing AI for surveillance or monitoring without proper authorization and consent.</w:t>
      </w:r>
    </w:p>
    <w:p w14:paraId="29122190" w14:textId="77777777" w:rsidR="00444435" w:rsidRPr="00251734" w:rsidRDefault="00444435" w:rsidP="00444435">
      <w:pPr>
        <w:ind w:left="1" w:hanging="3"/>
        <w:rPr>
          <w:rFonts w:ascii="Comic Sans MS" w:eastAsia="Times New Roman" w:hAnsi="Comic Sans MS" w:cs="Arial"/>
          <w:kern w:val="36"/>
          <w:sz w:val="28"/>
          <w:szCs w:val="28"/>
          <w:u w:val="single"/>
        </w:rPr>
      </w:pPr>
    </w:p>
    <w:p w14:paraId="379E4D7B" w14:textId="77777777" w:rsidR="00444435" w:rsidRPr="00251734" w:rsidRDefault="00444435" w:rsidP="00444435">
      <w:pPr>
        <w:ind w:left="1" w:hanging="3"/>
        <w:rPr>
          <w:rFonts w:ascii="Comic Sans MS" w:eastAsia="Times New Roman" w:hAnsi="Comic Sans MS" w:cs="Arial"/>
          <w:kern w:val="36"/>
          <w:sz w:val="28"/>
          <w:szCs w:val="28"/>
          <w:u w:val="single"/>
        </w:rPr>
      </w:pPr>
      <w:r w:rsidRPr="00251734">
        <w:rPr>
          <w:rFonts w:ascii="Comic Sans MS" w:eastAsia="Times New Roman" w:hAnsi="Comic Sans MS" w:cs="Arial"/>
          <w:kern w:val="36"/>
          <w:sz w:val="28"/>
          <w:szCs w:val="28"/>
          <w:u w:val="single"/>
        </w:rPr>
        <w:t>Enhancing educational experience through the integration of AI.</w:t>
      </w:r>
    </w:p>
    <w:p w14:paraId="4F0F3C0D" w14:textId="77777777" w:rsidR="00444435" w:rsidRPr="00251734" w:rsidRDefault="00444435" w:rsidP="00444435">
      <w:pPr>
        <w:ind w:left="0" w:hanging="2"/>
        <w:rPr>
          <w:rFonts w:ascii="Comic Sans MS" w:eastAsia="Times New Roman" w:hAnsi="Comic Sans MS" w:cs="Arial"/>
        </w:rPr>
      </w:pPr>
    </w:p>
    <w:p w14:paraId="167FACCC" w14:textId="77777777" w:rsidR="00444435" w:rsidRPr="00251734" w:rsidRDefault="00444435" w:rsidP="00444435">
      <w:pPr>
        <w:pStyle w:val="ListParagraph"/>
        <w:numPr>
          <w:ilvl w:val="0"/>
          <w:numId w:val="6"/>
        </w:numPr>
        <w:suppressAutoHyphens w:val="0"/>
        <w:spacing w:after="216" w:line="265" w:lineRule="auto"/>
        <w:ind w:leftChars="0" w:firstLineChars="0"/>
        <w:textDirection w:val="lrTb"/>
        <w:textAlignment w:val="auto"/>
        <w:outlineLvl w:val="9"/>
        <w:rPr>
          <w:rFonts w:ascii="Comic Sans MS" w:hAnsi="Comic Sans MS" w:cs="Times New Roman"/>
          <w:b/>
          <w:bCs/>
          <w:sz w:val="28"/>
          <w:szCs w:val="28"/>
        </w:rPr>
      </w:pPr>
      <w:r w:rsidRPr="00251734">
        <w:rPr>
          <w:rFonts w:ascii="Comic Sans MS" w:hAnsi="Comic Sans MS" w:cs="Arial"/>
          <w:sz w:val="28"/>
          <w:szCs w:val="28"/>
        </w:rPr>
        <w:t>Pupil facing AI teaching applications</w:t>
      </w:r>
    </w:p>
    <w:p w14:paraId="3B14BB11" w14:textId="77777777" w:rsidR="00444435" w:rsidRPr="00251734" w:rsidRDefault="00444435" w:rsidP="00444435">
      <w:pPr>
        <w:ind w:left="0" w:hanging="2"/>
        <w:rPr>
          <w:rFonts w:ascii="Comic Sans MS" w:eastAsia="Times New Roman" w:hAnsi="Comic Sans MS" w:cs="Times New Roman"/>
          <w:sz w:val="24"/>
          <w:szCs w:val="24"/>
        </w:rPr>
      </w:pPr>
      <w:r w:rsidRPr="00251734">
        <w:rPr>
          <w:rFonts w:ascii="Comic Sans MS" w:eastAsia="Times New Roman" w:hAnsi="Comic Sans MS" w:cs="Arial"/>
        </w:rPr>
        <w:t>These are AI-powered tools that directly interact with pupils, offering personalised learning experiences. They include adaptive learning platforms, intelligent tutoring systems, language learning applications, and interactive educational games.</w:t>
      </w:r>
    </w:p>
    <w:p w14:paraId="2559546B" w14:textId="77777777" w:rsidR="00444435" w:rsidRPr="00251734" w:rsidRDefault="00444435" w:rsidP="00444435">
      <w:pPr>
        <w:ind w:left="0" w:hanging="2"/>
        <w:rPr>
          <w:rFonts w:ascii="Comic Sans MS" w:eastAsia="Times New Roman" w:hAnsi="Comic Sans MS" w:cs="Times New Roman"/>
          <w:sz w:val="24"/>
          <w:szCs w:val="24"/>
        </w:rPr>
      </w:pPr>
      <w:r w:rsidRPr="00251734">
        <w:rPr>
          <w:rFonts w:ascii="Comic Sans MS" w:eastAsia="Times New Roman" w:hAnsi="Comic Sans MS" w:cs="Arial"/>
          <w:b/>
          <w:bCs/>
        </w:rPr>
        <w:t>Examples include:</w:t>
      </w:r>
    </w:p>
    <w:p w14:paraId="6F084D28" w14:textId="77777777" w:rsidR="00444435" w:rsidRPr="00251734" w:rsidRDefault="00444435" w:rsidP="00444435">
      <w:pPr>
        <w:ind w:left="0" w:hanging="2"/>
        <w:rPr>
          <w:rFonts w:ascii="Comic Sans MS" w:eastAsia="Times New Roman" w:hAnsi="Comic Sans MS" w:cs="Arial"/>
        </w:rPr>
      </w:pPr>
      <w:r w:rsidRPr="00251734">
        <w:rPr>
          <w:rFonts w:ascii="Comic Sans MS" w:eastAsia="Times New Roman" w:hAnsi="Comic Sans MS" w:cs="Arial"/>
          <w:b/>
          <w:bCs/>
        </w:rPr>
        <w:t>Adaptive Learning Platforms:</w:t>
      </w:r>
      <w:r w:rsidRPr="00251734">
        <w:rPr>
          <w:rFonts w:ascii="Comic Sans MS" w:eastAsia="Times New Roman" w:hAnsi="Comic Sans MS" w:cs="Arial"/>
        </w:rPr>
        <w:t xml:space="preserve"> Customise content and difficulty based on student performance.</w:t>
      </w:r>
    </w:p>
    <w:p w14:paraId="2C84F1E4" w14:textId="77777777" w:rsidR="00444435" w:rsidRPr="00251734" w:rsidRDefault="00444435" w:rsidP="00444435">
      <w:pPr>
        <w:ind w:left="0" w:hanging="2"/>
        <w:rPr>
          <w:rFonts w:ascii="Comic Sans MS" w:eastAsia="Times New Roman" w:hAnsi="Comic Sans MS" w:cs="Arial"/>
        </w:rPr>
      </w:pPr>
      <w:r w:rsidRPr="00251734">
        <w:rPr>
          <w:rFonts w:ascii="Comic Sans MS" w:eastAsia="Times New Roman" w:hAnsi="Comic Sans MS" w:cs="Arial"/>
          <w:b/>
          <w:bCs/>
        </w:rPr>
        <w:t>Intelligent Tutoring Systems:</w:t>
      </w:r>
      <w:r w:rsidRPr="00251734">
        <w:rPr>
          <w:rFonts w:ascii="Comic Sans MS" w:eastAsia="Times New Roman" w:hAnsi="Comic Sans MS" w:cs="Arial"/>
        </w:rPr>
        <w:t xml:space="preserve"> Offer personalised guidance and feedback, simulating a one-on-one tutoring experience.</w:t>
      </w:r>
    </w:p>
    <w:p w14:paraId="03408323" w14:textId="77777777" w:rsidR="00444435" w:rsidRPr="00251734" w:rsidRDefault="00444435" w:rsidP="00444435">
      <w:pPr>
        <w:ind w:left="0" w:hanging="2"/>
        <w:rPr>
          <w:rFonts w:ascii="Comic Sans MS" w:eastAsia="Times New Roman" w:hAnsi="Comic Sans MS" w:cs="Arial"/>
        </w:rPr>
      </w:pPr>
      <w:r w:rsidRPr="00251734">
        <w:rPr>
          <w:rFonts w:ascii="Comic Sans MS" w:eastAsia="Times New Roman" w:hAnsi="Comic Sans MS" w:cs="Arial"/>
          <w:b/>
          <w:bCs/>
        </w:rPr>
        <w:t xml:space="preserve">Interactive Educational Games: </w:t>
      </w:r>
      <w:r w:rsidRPr="00251734">
        <w:rPr>
          <w:rFonts w:ascii="Comic Sans MS" w:eastAsia="Times New Roman" w:hAnsi="Comic Sans MS" w:cs="Arial"/>
        </w:rPr>
        <w:t>Adapt challenges to match the student's learning curve.</w:t>
      </w:r>
    </w:p>
    <w:p w14:paraId="5CF377E1" w14:textId="77777777" w:rsidR="00444435" w:rsidRPr="00251734" w:rsidRDefault="00444435" w:rsidP="00444435">
      <w:pPr>
        <w:ind w:left="0" w:hanging="2"/>
        <w:rPr>
          <w:rFonts w:ascii="Comic Sans MS" w:eastAsia="Times New Roman" w:hAnsi="Comic Sans MS" w:cs="Times New Roman"/>
          <w:sz w:val="24"/>
          <w:szCs w:val="24"/>
        </w:rPr>
      </w:pPr>
      <w:r w:rsidRPr="00251734">
        <w:rPr>
          <w:rFonts w:ascii="Comic Sans MS" w:eastAsia="Times New Roman" w:hAnsi="Comic Sans MS" w:cs="Arial"/>
          <w:b/>
          <w:bCs/>
        </w:rPr>
        <w:t>Guidance in Adopting Student-Facing AI Tools</w:t>
      </w:r>
    </w:p>
    <w:p w14:paraId="034AEC5A" w14:textId="77777777" w:rsidR="00444435" w:rsidRPr="00251734" w:rsidRDefault="00444435" w:rsidP="00444435">
      <w:pPr>
        <w:ind w:left="0" w:hanging="2"/>
        <w:rPr>
          <w:rFonts w:ascii="Comic Sans MS" w:eastAsia="Times New Roman" w:hAnsi="Comic Sans MS" w:cs="Arial"/>
        </w:rPr>
      </w:pPr>
      <w:r w:rsidRPr="00251734">
        <w:rPr>
          <w:rFonts w:ascii="Comic Sans MS" w:eastAsia="Times New Roman" w:hAnsi="Comic Sans MS" w:cs="Arial"/>
          <w:b/>
          <w:bCs/>
        </w:rPr>
        <w:t xml:space="preserve">Understand the Tool: </w:t>
      </w:r>
      <w:r w:rsidRPr="00251734">
        <w:rPr>
          <w:rFonts w:ascii="Comic Sans MS" w:eastAsia="Times New Roman" w:hAnsi="Comic Sans MS" w:cs="Arial"/>
        </w:rPr>
        <w:t>Teachers and leadership should familiarise themselves with AI tool capabilities and integration methods.</w:t>
      </w:r>
    </w:p>
    <w:p w14:paraId="6C59FB9B" w14:textId="77777777" w:rsidR="00444435" w:rsidRPr="00251734" w:rsidRDefault="00444435" w:rsidP="00444435">
      <w:pPr>
        <w:ind w:left="0" w:hanging="2"/>
        <w:rPr>
          <w:rFonts w:ascii="Comic Sans MS" w:eastAsia="Times New Roman" w:hAnsi="Comic Sans MS" w:cs="Arial"/>
        </w:rPr>
      </w:pPr>
      <w:r w:rsidRPr="00251734">
        <w:rPr>
          <w:rFonts w:ascii="Comic Sans MS" w:eastAsia="Times New Roman" w:hAnsi="Comic Sans MS" w:cs="Arial"/>
          <w:b/>
          <w:bCs/>
        </w:rPr>
        <w:lastRenderedPageBreak/>
        <w:t xml:space="preserve">Data Privacy: </w:t>
      </w:r>
      <w:r w:rsidRPr="00251734">
        <w:rPr>
          <w:rFonts w:ascii="Comic Sans MS" w:eastAsia="Times New Roman" w:hAnsi="Comic Sans MS" w:cs="Arial"/>
        </w:rPr>
        <w:t>Ensure compliance with data privacy laws (see below).</w:t>
      </w:r>
    </w:p>
    <w:p w14:paraId="53164B04" w14:textId="77777777" w:rsidR="00444435" w:rsidRPr="00251734" w:rsidRDefault="00444435" w:rsidP="00444435">
      <w:pPr>
        <w:ind w:left="0" w:hanging="2"/>
        <w:rPr>
          <w:rFonts w:ascii="Comic Sans MS" w:eastAsia="Times New Roman" w:hAnsi="Comic Sans MS" w:cs="Arial"/>
        </w:rPr>
      </w:pPr>
      <w:r w:rsidRPr="00251734">
        <w:rPr>
          <w:rFonts w:ascii="Comic Sans MS" w:eastAsia="Times New Roman" w:hAnsi="Comic Sans MS" w:cs="Arial"/>
          <w:b/>
          <w:bCs/>
        </w:rPr>
        <w:t>Supplement Teaching:</w:t>
      </w:r>
      <w:r w:rsidRPr="00251734">
        <w:rPr>
          <w:rFonts w:ascii="Comic Sans MS" w:eastAsia="Times New Roman" w:hAnsi="Comic Sans MS" w:cs="Arial"/>
        </w:rPr>
        <w:t xml:space="preserve"> Use AI tools to enhance, not replace, traditional teaching.</w:t>
      </w:r>
    </w:p>
    <w:p w14:paraId="1948C3FA" w14:textId="77777777" w:rsidR="00444435" w:rsidRPr="00251734" w:rsidRDefault="00444435" w:rsidP="00444435">
      <w:pPr>
        <w:ind w:left="0" w:hanging="2"/>
        <w:rPr>
          <w:rFonts w:ascii="Comic Sans MS" w:eastAsia="Times New Roman" w:hAnsi="Comic Sans MS" w:cs="Arial"/>
        </w:rPr>
      </w:pPr>
      <w:r w:rsidRPr="00251734">
        <w:rPr>
          <w:rFonts w:ascii="Comic Sans MS" w:eastAsia="Times New Roman" w:hAnsi="Comic Sans MS" w:cs="Arial"/>
          <w:b/>
          <w:bCs/>
        </w:rPr>
        <w:t xml:space="preserve">Monitor and Evaluate: </w:t>
      </w:r>
      <w:r w:rsidRPr="00251734">
        <w:rPr>
          <w:rFonts w:ascii="Comic Sans MS" w:eastAsia="Times New Roman" w:hAnsi="Comic Sans MS" w:cs="Arial"/>
        </w:rPr>
        <w:t>Regularly assess the effectiveness of AI tools.</w:t>
      </w:r>
    </w:p>
    <w:p w14:paraId="17931A66" w14:textId="77777777" w:rsidR="00444435" w:rsidRPr="00251734" w:rsidRDefault="00444435" w:rsidP="00444435">
      <w:pPr>
        <w:ind w:left="0" w:hanging="2"/>
        <w:rPr>
          <w:rFonts w:ascii="Comic Sans MS" w:eastAsia="Times New Roman" w:hAnsi="Comic Sans MS" w:cs="Arial"/>
        </w:rPr>
      </w:pPr>
      <w:r w:rsidRPr="00251734">
        <w:rPr>
          <w:rFonts w:ascii="Comic Sans MS" w:eastAsia="Times New Roman" w:hAnsi="Comic Sans MS" w:cs="Arial"/>
          <w:b/>
          <w:bCs/>
        </w:rPr>
        <w:t xml:space="preserve">Professional Development: </w:t>
      </w:r>
      <w:r w:rsidRPr="00251734">
        <w:rPr>
          <w:rFonts w:ascii="Comic Sans MS" w:eastAsia="Times New Roman" w:hAnsi="Comic Sans MS" w:cs="Arial"/>
        </w:rPr>
        <w:t>Receive training in using AI tools effectively (see below)</w:t>
      </w:r>
    </w:p>
    <w:p w14:paraId="016886F6" w14:textId="77777777" w:rsidR="00444435" w:rsidRPr="00251734" w:rsidRDefault="00444435" w:rsidP="00444435">
      <w:pPr>
        <w:ind w:left="0" w:hanging="2"/>
        <w:rPr>
          <w:rFonts w:ascii="Comic Sans MS" w:eastAsia="Times New Roman" w:hAnsi="Comic Sans MS" w:cs="Arial"/>
        </w:rPr>
      </w:pPr>
      <w:r w:rsidRPr="00251734">
        <w:rPr>
          <w:rFonts w:ascii="Comic Sans MS" w:eastAsia="Times New Roman" w:hAnsi="Comic Sans MS" w:cs="Arial"/>
          <w:b/>
          <w:bCs/>
        </w:rPr>
        <w:t xml:space="preserve">Encourage Critical Thinking: </w:t>
      </w:r>
      <w:r w:rsidRPr="00251734">
        <w:rPr>
          <w:rFonts w:ascii="Comic Sans MS" w:eastAsia="Times New Roman" w:hAnsi="Comic Sans MS" w:cs="Arial"/>
        </w:rPr>
        <w:t>Promote critical evaluation of information provided by AI.</w:t>
      </w:r>
    </w:p>
    <w:p w14:paraId="220E3EEC" w14:textId="77777777" w:rsidR="00444435" w:rsidRPr="00251734" w:rsidRDefault="00444435" w:rsidP="00444435">
      <w:pPr>
        <w:ind w:left="0" w:hanging="2"/>
        <w:rPr>
          <w:rFonts w:ascii="Comic Sans MS" w:eastAsia="Times New Roman" w:hAnsi="Comic Sans MS" w:cs="Arial"/>
        </w:rPr>
      </w:pPr>
      <w:r w:rsidRPr="00251734">
        <w:rPr>
          <w:rFonts w:ascii="Comic Sans MS" w:eastAsia="Times New Roman" w:hAnsi="Comic Sans MS" w:cs="Arial"/>
          <w:b/>
          <w:bCs/>
        </w:rPr>
        <w:t>Equity and Accessibility:</w:t>
      </w:r>
      <w:r w:rsidRPr="00251734">
        <w:rPr>
          <w:rFonts w:ascii="Comic Sans MS" w:eastAsia="Times New Roman" w:hAnsi="Comic Sans MS" w:cs="Arial"/>
        </w:rPr>
        <w:t xml:space="preserve"> Ensure AI tools are accessible to all students, including those with SEND and are used to enhance inclusion.</w:t>
      </w:r>
    </w:p>
    <w:p w14:paraId="17909604" w14:textId="77777777" w:rsidR="00444435" w:rsidRPr="00251734" w:rsidRDefault="00444435" w:rsidP="00444435">
      <w:pPr>
        <w:ind w:left="0" w:hanging="2"/>
        <w:rPr>
          <w:rFonts w:ascii="Comic Sans MS" w:eastAsia="Times New Roman" w:hAnsi="Comic Sans MS" w:cs="Arial"/>
        </w:rPr>
      </w:pPr>
    </w:p>
    <w:p w14:paraId="20D7D1DD" w14:textId="77777777" w:rsidR="00444435" w:rsidRPr="00251734" w:rsidRDefault="00444435" w:rsidP="00444435">
      <w:pPr>
        <w:pStyle w:val="ListParagraph"/>
        <w:numPr>
          <w:ilvl w:val="0"/>
          <w:numId w:val="6"/>
        </w:numPr>
        <w:suppressAutoHyphens w:val="0"/>
        <w:spacing w:after="216" w:line="265" w:lineRule="auto"/>
        <w:ind w:leftChars="0" w:firstLineChars="0"/>
        <w:textDirection w:val="lrTb"/>
        <w:textAlignment w:val="auto"/>
        <w:outlineLvl w:val="9"/>
        <w:rPr>
          <w:rFonts w:ascii="Comic Sans MS" w:hAnsi="Comic Sans MS" w:cs="Times New Roman"/>
          <w:b/>
          <w:bCs/>
          <w:sz w:val="28"/>
          <w:szCs w:val="28"/>
        </w:rPr>
      </w:pPr>
      <w:r w:rsidRPr="00251734">
        <w:rPr>
          <w:rFonts w:ascii="Comic Sans MS" w:hAnsi="Comic Sans MS" w:cs="Arial"/>
          <w:sz w:val="28"/>
          <w:szCs w:val="28"/>
        </w:rPr>
        <w:t xml:space="preserve"> Planning and preparation AI applications</w:t>
      </w:r>
    </w:p>
    <w:p w14:paraId="129AC22C" w14:textId="77777777" w:rsidR="00444435" w:rsidRPr="00251734" w:rsidRDefault="00444435" w:rsidP="00444435">
      <w:pPr>
        <w:ind w:left="0" w:hanging="2"/>
        <w:rPr>
          <w:rFonts w:ascii="Comic Sans MS" w:eastAsia="Times New Roman" w:hAnsi="Comic Sans MS" w:cs="Times New Roman"/>
          <w:sz w:val="24"/>
          <w:szCs w:val="24"/>
        </w:rPr>
      </w:pPr>
      <w:r w:rsidRPr="00251734">
        <w:rPr>
          <w:rFonts w:ascii="Comic Sans MS" w:eastAsia="Times New Roman" w:hAnsi="Comic Sans MS" w:cs="Arial"/>
        </w:rPr>
        <w:t>Teacher-facing AI tools are designed to aid educators in the creation, organisation, and optimisation of lesson plans and teaching resources. These tools leverage AI to analyse educational content, student data, and learning outcomes to suggest or generate tailored teaching strategies and materials.</w:t>
      </w:r>
    </w:p>
    <w:p w14:paraId="5617DAA0" w14:textId="77777777" w:rsidR="00444435" w:rsidRPr="00251734" w:rsidRDefault="00444435" w:rsidP="00444435">
      <w:pPr>
        <w:ind w:left="0" w:hanging="2"/>
        <w:rPr>
          <w:rFonts w:ascii="Comic Sans MS" w:eastAsia="Times New Roman" w:hAnsi="Comic Sans MS" w:cs="Times New Roman"/>
          <w:sz w:val="24"/>
          <w:szCs w:val="24"/>
        </w:rPr>
      </w:pPr>
      <w:r w:rsidRPr="00251734">
        <w:rPr>
          <w:rFonts w:ascii="Comic Sans MS" w:eastAsia="Times New Roman" w:hAnsi="Comic Sans MS" w:cs="Arial"/>
          <w:b/>
          <w:bCs/>
        </w:rPr>
        <w:t>Examples include:</w:t>
      </w:r>
    </w:p>
    <w:p w14:paraId="6C2B1D01" w14:textId="77777777" w:rsidR="00444435" w:rsidRPr="00251734" w:rsidRDefault="00444435" w:rsidP="00444435">
      <w:pPr>
        <w:ind w:left="0" w:hanging="2"/>
        <w:rPr>
          <w:rFonts w:ascii="Comic Sans MS" w:eastAsia="Times New Roman" w:hAnsi="Comic Sans MS" w:cs="Times New Roman"/>
          <w:sz w:val="24"/>
          <w:szCs w:val="24"/>
        </w:rPr>
      </w:pPr>
      <w:r w:rsidRPr="00251734">
        <w:rPr>
          <w:rFonts w:ascii="Comic Sans MS" w:eastAsia="Times New Roman" w:hAnsi="Comic Sans MS" w:cs="Arial"/>
          <w:b/>
          <w:bCs/>
        </w:rPr>
        <w:t xml:space="preserve">AI-powered resource creation tools: </w:t>
      </w:r>
      <w:r w:rsidRPr="00251734">
        <w:rPr>
          <w:rFonts w:ascii="Comic Sans MS" w:eastAsia="Times New Roman" w:hAnsi="Comic Sans MS" w:cs="Arial"/>
        </w:rPr>
        <w:t>AI tools can be used to create lesson plans, or resources saving time (see more below) and personalising resources to particular needs of pupils or groups of pupils.</w:t>
      </w:r>
    </w:p>
    <w:p w14:paraId="4D048EAC" w14:textId="77777777" w:rsidR="00444435" w:rsidRPr="00251734" w:rsidRDefault="00444435" w:rsidP="00444435">
      <w:pPr>
        <w:ind w:left="0" w:hanging="2"/>
        <w:rPr>
          <w:rFonts w:ascii="Comic Sans MS" w:eastAsia="Times New Roman" w:hAnsi="Comic Sans MS" w:cs="Times New Roman"/>
          <w:sz w:val="24"/>
          <w:szCs w:val="24"/>
        </w:rPr>
      </w:pPr>
      <w:r w:rsidRPr="00251734">
        <w:rPr>
          <w:rFonts w:ascii="Comic Sans MS" w:eastAsia="Times New Roman" w:hAnsi="Comic Sans MS" w:cs="Arial"/>
          <w:b/>
          <w:bCs/>
        </w:rPr>
        <w:t>AI-driven Curriculum Development:</w:t>
      </w:r>
      <w:r w:rsidRPr="00251734">
        <w:rPr>
          <w:rFonts w:ascii="Comic Sans MS" w:eastAsia="Times New Roman" w:hAnsi="Comic Sans MS" w:cs="Arial"/>
        </w:rPr>
        <w:t xml:space="preserve"> AI tools can suggest updates and improvements to the curriculum based on emerging educational trends, student performance data, and global best practices.</w:t>
      </w:r>
    </w:p>
    <w:p w14:paraId="42E2381F" w14:textId="77777777" w:rsidR="00444435" w:rsidRPr="00251734" w:rsidRDefault="00444435" w:rsidP="00444435">
      <w:pPr>
        <w:ind w:left="0" w:hanging="2"/>
        <w:rPr>
          <w:rFonts w:ascii="Comic Sans MS" w:eastAsia="Times New Roman" w:hAnsi="Comic Sans MS" w:cs="Times New Roman"/>
          <w:sz w:val="24"/>
          <w:szCs w:val="24"/>
        </w:rPr>
      </w:pPr>
      <w:r w:rsidRPr="00251734">
        <w:rPr>
          <w:rFonts w:ascii="Comic Sans MS" w:eastAsia="Times New Roman" w:hAnsi="Comic Sans MS" w:cs="Arial"/>
          <w:b/>
          <w:bCs/>
        </w:rPr>
        <w:t xml:space="preserve">Personalised Content Recommendations: </w:t>
      </w:r>
      <w:r w:rsidRPr="00251734">
        <w:rPr>
          <w:rFonts w:ascii="Comic Sans MS" w:eastAsia="Times New Roman" w:hAnsi="Comic Sans MS" w:cs="Arial"/>
        </w:rPr>
        <w:t>AI systems can recommend educational content and activities tailored to the class's learning level, interests, and past performance.</w:t>
      </w:r>
    </w:p>
    <w:p w14:paraId="7B8FDCB8" w14:textId="77777777" w:rsidR="00444435" w:rsidRPr="00251734" w:rsidRDefault="00444435" w:rsidP="00444435">
      <w:pPr>
        <w:ind w:left="0" w:hanging="2"/>
        <w:rPr>
          <w:rFonts w:ascii="Comic Sans MS" w:eastAsia="Times New Roman" w:hAnsi="Comic Sans MS" w:cs="Times New Roman"/>
          <w:sz w:val="24"/>
          <w:szCs w:val="24"/>
        </w:rPr>
      </w:pPr>
      <w:r w:rsidRPr="00251734">
        <w:rPr>
          <w:rFonts w:ascii="Comic Sans MS" w:eastAsia="Times New Roman" w:hAnsi="Comic Sans MS" w:cs="Arial"/>
          <w:b/>
          <w:bCs/>
        </w:rPr>
        <w:t>Guidance in Adopting AI Tools for Planning</w:t>
      </w:r>
    </w:p>
    <w:p w14:paraId="5913686B" w14:textId="77777777" w:rsidR="00444435" w:rsidRPr="00251734" w:rsidRDefault="00444435" w:rsidP="00444435">
      <w:pPr>
        <w:ind w:left="0" w:hanging="2"/>
        <w:rPr>
          <w:rFonts w:ascii="Comic Sans MS" w:eastAsia="Times New Roman" w:hAnsi="Comic Sans MS" w:cs="Arial"/>
        </w:rPr>
      </w:pPr>
      <w:r w:rsidRPr="00251734">
        <w:rPr>
          <w:rFonts w:ascii="Comic Sans MS" w:eastAsia="Times New Roman" w:hAnsi="Comic Sans MS" w:cs="Arial"/>
          <w:b/>
          <w:bCs/>
        </w:rPr>
        <w:t xml:space="preserve">Explore and Understand: </w:t>
      </w:r>
      <w:r w:rsidRPr="00251734">
        <w:rPr>
          <w:rFonts w:ascii="Comic Sans MS" w:eastAsia="Times New Roman" w:hAnsi="Comic Sans MS" w:cs="Arial"/>
        </w:rPr>
        <w:t>Teachers should explore various AI tools to understand their features and how they can best be integrated into their lesson planning. They should request training if required (see below) to help develop their understanding.</w:t>
      </w:r>
    </w:p>
    <w:p w14:paraId="5899A829" w14:textId="77777777" w:rsidR="00444435" w:rsidRPr="00251734" w:rsidRDefault="00444435" w:rsidP="00444435">
      <w:pPr>
        <w:ind w:left="0" w:hanging="2"/>
        <w:rPr>
          <w:rFonts w:ascii="Comic Sans MS" w:eastAsia="Times New Roman" w:hAnsi="Comic Sans MS" w:cs="Arial"/>
        </w:rPr>
      </w:pPr>
      <w:r w:rsidRPr="00251734">
        <w:rPr>
          <w:rFonts w:ascii="Comic Sans MS" w:eastAsia="Times New Roman" w:hAnsi="Comic Sans MS" w:cs="Arial"/>
          <w:b/>
          <w:bCs/>
        </w:rPr>
        <w:t xml:space="preserve">Data-Informed Decisions: </w:t>
      </w:r>
      <w:r w:rsidRPr="00251734">
        <w:rPr>
          <w:rFonts w:ascii="Comic Sans MS" w:eastAsia="Times New Roman" w:hAnsi="Comic Sans MS" w:cs="Arial"/>
        </w:rPr>
        <w:t>Teachers should use AI tools to make informed decisions about lesson content and structure, while maintaining pedagogical autonomy.</w:t>
      </w:r>
    </w:p>
    <w:p w14:paraId="19D51E30" w14:textId="77777777" w:rsidR="00444435" w:rsidRPr="00251734" w:rsidRDefault="00444435" w:rsidP="00444435">
      <w:pPr>
        <w:ind w:left="0" w:hanging="2"/>
        <w:rPr>
          <w:rFonts w:ascii="Comic Sans MS" w:eastAsia="Times New Roman" w:hAnsi="Comic Sans MS" w:cs="Arial"/>
        </w:rPr>
      </w:pPr>
      <w:r w:rsidRPr="00251734">
        <w:rPr>
          <w:rFonts w:ascii="Comic Sans MS" w:eastAsia="Times New Roman" w:hAnsi="Comic Sans MS" w:cs="Arial"/>
          <w:b/>
          <w:bCs/>
        </w:rPr>
        <w:lastRenderedPageBreak/>
        <w:t xml:space="preserve">Collaborative Planning: </w:t>
      </w:r>
      <w:r w:rsidRPr="00251734">
        <w:rPr>
          <w:rFonts w:ascii="Comic Sans MS" w:eastAsia="Times New Roman" w:hAnsi="Comic Sans MS" w:cs="Arial"/>
        </w:rPr>
        <w:t>AI tools can be used to facilitate collaboration among teachers, enabling the sharing of resources and best practices.</w:t>
      </w:r>
    </w:p>
    <w:p w14:paraId="1FF3E37E" w14:textId="77777777" w:rsidR="00444435" w:rsidRPr="00251734" w:rsidRDefault="00444435" w:rsidP="00444435">
      <w:pPr>
        <w:ind w:left="0" w:hanging="2"/>
        <w:rPr>
          <w:rFonts w:ascii="Comic Sans MS" w:eastAsia="Times New Roman" w:hAnsi="Comic Sans MS" w:cs="Arial"/>
        </w:rPr>
      </w:pPr>
      <w:r w:rsidRPr="00251734">
        <w:rPr>
          <w:rFonts w:ascii="Comic Sans MS" w:eastAsia="Times New Roman" w:hAnsi="Comic Sans MS" w:cs="Arial"/>
          <w:b/>
          <w:bCs/>
        </w:rPr>
        <w:t xml:space="preserve">Continuous Learning: </w:t>
      </w:r>
      <w:r w:rsidRPr="00251734">
        <w:rPr>
          <w:rFonts w:ascii="Comic Sans MS" w:eastAsia="Times New Roman" w:hAnsi="Comic Sans MS" w:cs="Arial"/>
        </w:rPr>
        <w:t>Engage in ongoing professional development to stay updated with the latest AI tools and methodologies in education (see below)</w:t>
      </w:r>
    </w:p>
    <w:p w14:paraId="6A6B1A42" w14:textId="77777777" w:rsidR="00444435" w:rsidRPr="00251734" w:rsidRDefault="00444435" w:rsidP="00444435">
      <w:pPr>
        <w:ind w:left="0" w:hanging="2"/>
        <w:rPr>
          <w:rFonts w:ascii="Comic Sans MS" w:eastAsia="Times New Roman" w:hAnsi="Comic Sans MS" w:cs="Arial"/>
        </w:rPr>
      </w:pPr>
      <w:r w:rsidRPr="00251734">
        <w:rPr>
          <w:rFonts w:ascii="Comic Sans MS" w:eastAsia="Times New Roman" w:hAnsi="Comic Sans MS" w:cs="Arial"/>
          <w:b/>
          <w:bCs/>
        </w:rPr>
        <w:t xml:space="preserve">Feedback and Adaptation: </w:t>
      </w:r>
      <w:r w:rsidRPr="00251734">
        <w:rPr>
          <w:rFonts w:ascii="Comic Sans MS" w:eastAsia="Times New Roman" w:hAnsi="Comic Sans MS" w:cs="Arial"/>
        </w:rPr>
        <w:t>Regularly gather feedback on the effectiveness of AI-aided lesson plans and adapt strategies accordingly.</w:t>
      </w:r>
    </w:p>
    <w:p w14:paraId="29DB4CBD" w14:textId="77777777" w:rsidR="00444435" w:rsidRPr="00251734" w:rsidRDefault="00444435" w:rsidP="00444435">
      <w:pPr>
        <w:ind w:left="0" w:hanging="2"/>
        <w:rPr>
          <w:rFonts w:ascii="Comic Sans MS" w:eastAsia="Times New Roman" w:hAnsi="Comic Sans MS" w:cs="Arial"/>
        </w:rPr>
      </w:pPr>
      <w:r w:rsidRPr="00251734">
        <w:rPr>
          <w:rFonts w:ascii="Comic Sans MS" w:eastAsia="Times New Roman" w:hAnsi="Comic Sans MS" w:cs="Arial"/>
          <w:b/>
          <w:bCs/>
        </w:rPr>
        <w:t xml:space="preserve">Ethical Considerations: </w:t>
      </w:r>
      <w:r w:rsidRPr="00251734">
        <w:rPr>
          <w:rFonts w:ascii="Comic Sans MS" w:eastAsia="Times New Roman" w:hAnsi="Comic Sans MS" w:cs="Arial"/>
        </w:rPr>
        <w:t>Ensure that the use of AI respects privacy and promotes equitable access to education.</w:t>
      </w:r>
    </w:p>
    <w:p w14:paraId="5D1BC4AD" w14:textId="77777777" w:rsidR="00444435" w:rsidRPr="00251734" w:rsidRDefault="00444435" w:rsidP="00444435">
      <w:pPr>
        <w:ind w:left="0" w:hanging="2"/>
        <w:rPr>
          <w:rFonts w:ascii="Comic Sans MS" w:eastAsia="Times New Roman" w:hAnsi="Comic Sans MS" w:cs="Arial"/>
        </w:rPr>
      </w:pPr>
      <w:r w:rsidRPr="00251734">
        <w:rPr>
          <w:rFonts w:ascii="Comic Sans MS" w:eastAsia="Times New Roman" w:hAnsi="Comic Sans MS" w:cs="Arial"/>
          <w:b/>
          <w:bCs/>
        </w:rPr>
        <w:t>Data compliance:</w:t>
      </w:r>
      <w:r w:rsidRPr="00251734">
        <w:rPr>
          <w:rFonts w:ascii="Comic Sans MS" w:eastAsia="Times New Roman" w:hAnsi="Comic Sans MS" w:cs="Arial"/>
        </w:rPr>
        <w:t xml:space="preserve"> Ensure AI tools comply with relevant data regulations (See below)</w:t>
      </w:r>
    </w:p>
    <w:p w14:paraId="0D550EC5" w14:textId="77777777" w:rsidR="00444435" w:rsidRPr="00251734" w:rsidRDefault="00444435" w:rsidP="00444435">
      <w:pPr>
        <w:ind w:left="1" w:hanging="3"/>
        <w:rPr>
          <w:rFonts w:ascii="Comic Sans MS" w:eastAsia="Times New Roman" w:hAnsi="Comic Sans MS" w:cs="Times New Roman"/>
          <w:b/>
          <w:bCs/>
          <w:sz w:val="36"/>
          <w:szCs w:val="36"/>
          <w:u w:val="single"/>
        </w:rPr>
      </w:pPr>
      <w:r w:rsidRPr="00251734">
        <w:rPr>
          <w:rFonts w:ascii="Comic Sans MS" w:eastAsia="Times New Roman" w:hAnsi="Comic Sans MS" w:cs="Arial"/>
          <w:sz w:val="32"/>
          <w:szCs w:val="32"/>
          <w:u w:val="single"/>
        </w:rPr>
        <w:t>Data Analysis AI applications</w:t>
      </w:r>
    </w:p>
    <w:p w14:paraId="132460F4" w14:textId="77777777" w:rsidR="00444435" w:rsidRPr="00251734" w:rsidRDefault="00444435" w:rsidP="00444435">
      <w:pPr>
        <w:ind w:left="0" w:hanging="2"/>
        <w:rPr>
          <w:rFonts w:ascii="Comic Sans MS" w:eastAsia="Times New Roman" w:hAnsi="Comic Sans MS" w:cs="Times New Roman"/>
          <w:sz w:val="24"/>
          <w:szCs w:val="24"/>
        </w:rPr>
      </w:pPr>
      <w:r w:rsidRPr="00251734">
        <w:rPr>
          <w:rFonts w:ascii="Comic Sans MS" w:eastAsia="Times New Roman" w:hAnsi="Comic Sans MS" w:cs="Arial"/>
        </w:rPr>
        <w:t>These AI tools are designed to help teachers analyse various forms of educational data, including test scores, attendance records, and engagement metrics. By leveraging AI, educators can gain deeper insights into pupil performance, learning trends, and areas needing attention.</w:t>
      </w:r>
    </w:p>
    <w:p w14:paraId="75A82BC2" w14:textId="77777777" w:rsidR="00444435" w:rsidRPr="00251734" w:rsidRDefault="00444435" w:rsidP="00444435">
      <w:pPr>
        <w:ind w:left="0" w:hanging="2"/>
        <w:rPr>
          <w:rFonts w:ascii="Comic Sans MS" w:eastAsia="Times New Roman" w:hAnsi="Comic Sans MS" w:cs="Times New Roman"/>
          <w:sz w:val="24"/>
          <w:szCs w:val="24"/>
        </w:rPr>
      </w:pPr>
      <w:r w:rsidRPr="00251734">
        <w:rPr>
          <w:rFonts w:ascii="Comic Sans MS" w:eastAsia="Times New Roman" w:hAnsi="Comic Sans MS" w:cs="Arial"/>
          <w:b/>
          <w:bCs/>
        </w:rPr>
        <w:t>Examples include</w:t>
      </w:r>
    </w:p>
    <w:p w14:paraId="4FA39761" w14:textId="77777777" w:rsidR="00444435" w:rsidRPr="00251734" w:rsidRDefault="00444435" w:rsidP="00444435">
      <w:pPr>
        <w:ind w:left="0" w:hanging="2"/>
        <w:rPr>
          <w:rFonts w:ascii="Comic Sans MS" w:eastAsia="Times New Roman" w:hAnsi="Comic Sans MS" w:cs="Arial"/>
        </w:rPr>
      </w:pPr>
      <w:r w:rsidRPr="00251734">
        <w:rPr>
          <w:rFonts w:ascii="Comic Sans MS" w:eastAsia="Times New Roman" w:hAnsi="Comic Sans MS" w:cs="Arial"/>
          <w:b/>
          <w:bCs/>
        </w:rPr>
        <w:t>Performance Analytics:</w:t>
      </w:r>
      <w:r w:rsidRPr="00251734">
        <w:rPr>
          <w:rFonts w:ascii="Comic Sans MS" w:eastAsia="Times New Roman" w:hAnsi="Comic Sans MS" w:cs="Arial"/>
        </w:rPr>
        <w:t xml:space="preserve"> AI tools can analyse test scores and other performance indicators to identify trends, strengths, and areas for improvement in pupil performance.</w:t>
      </w:r>
    </w:p>
    <w:p w14:paraId="51F33F46" w14:textId="77777777" w:rsidR="00444435" w:rsidRPr="00251734" w:rsidRDefault="00444435" w:rsidP="00444435">
      <w:pPr>
        <w:ind w:left="0" w:hanging="2"/>
        <w:rPr>
          <w:rFonts w:ascii="Comic Sans MS" w:eastAsia="Times New Roman" w:hAnsi="Comic Sans MS" w:cs="Arial"/>
        </w:rPr>
      </w:pPr>
      <w:r w:rsidRPr="00251734">
        <w:rPr>
          <w:rFonts w:ascii="Comic Sans MS" w:eastAsia="Times New Roman" w:hAnsi="Comic Sans MS" w:cs="Arial"/>
          <w:b/>
          <w:bCs/>
        </w:rPr>
        <w:t>Predictive Analytics</w:t>
      </w:r>
      <w:r w:rsidRPr="00251734">
        <w:rPr>
          <w:rFonts w:ascii="Comic Sans MS" w:eastAsia="Times New Roman" w:hAnsi="Comic Sans MS" w:cs="Arial"/>
        </w:rPr>
        <w:t>: These systems use historical data to predict future performance, helping educators to proactively address potential learning gaps and challenges.</w:t>
      </w:r>
    </w:p>
    <w:p w14:paraId="7BCF54DD" w14:textId="77777777" w:rsidR="00444435" w:rsidRPr="00251734" w:rsidRDefault="00444435" w:rsidP="00444435">
      <w:pPr>
        <w:ind w:left="0" w:hanging="2"/>
        <w:rPr>
          <w:rFonts w:ascii="Comic Sans MS" w:eastAsia="Times New Roman" w:hAnsi="Comic Sans MS" w:cs="Arial"/>
        </w:rPr>
      </w:pPr>
      <w:r w:rsidRPr="00251734">
        <w:rPr>
          <w:rFonts w:ascii="Comic Sans MS" w:eastAsia="Times New Roman" w:hAnsi="Comic Sans MS" w:cs="Arial"/>
          <w:b/>
          <w:bCs/>
        </w:rPr>
        <w:t>Engagement Tracking:</w:t>
      </w:r>
      <w:r w:rsidRPr="00251734">
        <w:rPr>
          <w:rFonts w:ascii="Comic Sans MS" w:eastAsia="Times New Roman" w:hAnsi="Comic Sans MS" w:cs="Arial"/>
        </w:rPr>
        <w:t xml:space="preserve"> AI can assess pupil engagement levels through analysis of class participation, assignment completion rates, and online learning interactions.</w:t>
      </w:r>
    </w:p>
    <w:p w14:paraId="5BF7ACD4" w14:textId="77777777" w:rsidR="00444435" w:rsidRPr="00251734" w:rsidRDefault="00444435" w:rsidP="00444435">
      <w:pPr>
        <w:ind w:left="0" w:hanging="2"/>
        <w:rPr>
          <w:rFonts w:ascii="Comic Sans MS" w:eastAsia="Times New Roman" w:hAnsi="Comic Sans MS" w:cs="Arial"/>
        </w:rPr>
      </w:pPr>
      <w:r w:rsidRPr="00251734">
        <w:rPr>
          <w:rFonts w:ascii="Comic Sans MS" w:eastAsia="Times New Roman" w:hAnsi="Comic Sans MS" w:cs="Arial"/>
          <w:b/>
          <w:bCs/>
        </w:rPr>
        <w:t xml:space="preserve">Customised Intervention Strategies: </w:t>
      </w:r>
      <w:r w:rsidRPr="00251734">
        <w:rPr>
          <w:rFonts w:ascii="Comic Sans MS" w:eastAsia="Times New Roman" w:hAnsi="Comic Sans MS" w:cs="Arial"/>
        </w:rPr>
        <w:t>Based on data analysis, AI can suggest targeted intervention strategies for individual students or groups, tailored to their specific needs.</w:t>
      </w:r>
    </w:p>
    <w:p w14:paraId="47AE154F" w14:textId="77777777" w:rsidR="00444435" w:rsidRPr="00251734" w:rsidRDefault="00444435" w:rsidP="00444435">
      <w:pPr>
        <w:ind w:left="0" w:hanging="2"/>
        <w:rPr>
          <w:rFonts w:ascii="Comic Sans MS" w:eastAsia="Times New Roman" w:hAnsi="Comic Sans MS" w:cs="Times New Roman"/>
          <w:sz w:val="24"/>
          <w:szCs w:val="24"/>
        </w:rPr>
      </w:pPr>
      <w:r w:rsidRPr="00251734">
        <w:rPr>
          <w:rFonts w:ascii="Comic Sans MS" w:eastAsia="Times New Roman" w:hAnsi="Comic Sans MS" w:cs="Arial"/>
          <w:b/>
          <w:bCs/>
        </w:rPr>
        <w:t>Guidance in Adopting AI Tools for Data Analysis</w:t>
      </w:r>
    </w:p>
    <w:p w14:paraId="7C745ECC" w14:textId="77777777" w:rsidR="00444435" w:rsidRPr="00251734" w:rsidRDefault="00444435" w:rsidP="00444435">
      <w:pPr>
        <w:ind w:left="0" w:hanging="2"/>
        <w:rPr>
          <w:rFonts w:ascii="Comic Sans MS" w:eastAsia="Times New Roman" w:hAnsi="Comic Sans MS" w:cs="Arial"/>
        </w:rPr>
      </w:pPr>
      <w:r w:rsidRPr="00251734">
        <w:rPr>
          <w:rFonts w:ascii="Comic Sans MS" w:eastAsia="Times New Roman" w:hAnsi="Comic Sans MS" w:cs="Arial"/>
          <w:b/>
          <w:bCs/>
        </w:rPr>
        <w:t xml:space="preserve">Understanding Data: </w:t>
      </w:r>
      <w:r w:rsidRPr="00251734">
        <w:rPr>
          <w:rFonts w:ascii="Comic Sans MS" w:eastAsia="Times New Roman" w:hAnsi="Comic Sans MS" w:cs="Arial"/>
        </w:rPr>
        <w:t>Teachers should develop a foundational understanding of data analysis principles to interpret AI-generated insights effectively.</w:t>
      </w:r>
    </w:p>
    <w:p w14:paraId="1765B5EB" w14:textId="77777777" w:rsidR="00444435" w:rsidRPr="00251734" w:rsidRDefault="00444435" w:rsidP="00444435">
      <w:pPr>
        <w:ind w:left="0" w:hanging="2"/>
        <w:rPr>
          <w:rFonts w:ascii="Comic Sans MS" w:eastAsia="Times New Roman" w:hAnsi="Comic Sans MS" w:cs="Arial"/>
        </w:rPr>
      </w:pPr>
      <w:r w:rsidRPr="00251734">
        <w:rPr>
          <w:rFonts w:ascii="Comic Sans MS" w:eastAsia="Times New Roman" w:hAnsi="Comic Sans MS" w:cs="Arial"/>
          <w:b/>
          <w:bCs/>
        </w:rPr>
        <w:lastRenderedPageBreak/>
        <w:t>Ethical Use of Data:</w:t>
      </w:r>
      <w:r w:rsidRPr="00251734">
        <w:rPr>
          <w:rFonts w:ascii="Comic Sans MS" w:eastAsia="Times New Roman" w:hAnsi="Comic Sans MS" w:cs="Arial"/>
        </w:rPr>
        <w:t xml:space="preserve"> Ensure that all data analysis adheres to ethical standards and respects privacy and confidentiality.</w:t>
      </w:r>
    </w:p>
    <w:p w14:paraId="3400AAF3" w14:textId="77777777" w:rsidR="00444435" w:rsidRPr="00251734" w:rsidRDefault="00444435" w:rsidP="00444435">
      <w:pPr>
        <w:ind w:left="0" w:hanging="2"/>
        <w:rPr>
          <w:rFonts w:ascii="Comic Sans MS" w:eastAsia="Times New Roman" w:hAnsi="Comic Sans MS" w:cs="Arial"/>
        </w:rPr>
      </w:pPr>
      <w:r w:rsidRPr="00251734">
        <w:rPr>
          <w:rFonts w:ascii="Comic Sans MS" w:eastAsia="Times New Roman" w:hAnsi="Comic Sans MS" w:cs="Arial"/>
          <w:b/>
          <w:bCs/>
        </w:rPr>
        <w:t>Balancing AI and Human Judgment:</w:t>
      </w:r>
      <w:r w:rsidRPr="00251734">
        <w:rPr>
          <w:rFonts w:ascii="Comic Sans MS" w:eastAsia="Times New Roman" w:hAnsi="Comic Sans MS" w:cs="Arial"/>
        </w:rPr>
        <w:t xml:space="preserve"> Use AI as a tool to supplement, not replace, professional judgement in educational decision-making.</w:t>
      </w:r>
    </w:p>
    <w:p w14:paraId="18AAF70F" w14:textId="77777777" w:rsidR="00444435" w:rsidRPr="00251734" w:rsidRDefault="00444435" w:rsidP="00444435">
      <w:pPr>
        <w:ind w:left="0" w:hanging="2"/>
        <w:rPr>
          <w:rFonts w:ascii="Comic Sans MS" w:eastAsia="Times New Roman" w:hAnsi="Comic Sans MS" w:cs="Arial"/>
        </w:rPr>
      </w:pPr>
      <w:r w:rsidRPr="00251734">
        <w:rPr>
          <w:rFonts w:ascii="Comic Sans MS" w:eastAsia="Times New Roman" w:hAnsi="Comic Sans MS" w:cs="Arial"/>
          <w:b/>
          <w:bCs/>
        </w:rPr>
        <w:t>Professional Development:</w:t>
      </w:r>
      <w:r w:rsidRPr="00251734">
        <w:rPr>
          <w:rFonts w:ascii="Comic Sans MS" w:eastAsia="Times New Roman" w:hAnsi="Comic Sans MS" w:cs="Arial"/>
        </w:rPr>
        <w:t xml:space="preserve"> Engage in training to enhance skills in data analysis and the use of AI tools.</w:t>
      </w:r>
    </w:p>
    <w:p w14:paraId="71D4B890" w14:textId="77777777" w:rsidR="00444435" w:rsidRPr="00251734" w:rsidRDefault="00444435" w:rsidP="00444435">
      <w:pPr>
        <w:ind w:left="0" w:hanging="2"/>
        <w:rPr>
          <w:rFonts w:ascii="Comic Sans MS" w:eastAsia="Times New Roman" w:hAnsi="Comic Sans MS" w:cs="Arial"/>
        </w:rPr>
      </w:pPr>
      <w:r w:rsidRPr="00251734">
        <w:rPr>
          <w:rFonts w:ascii="Comic Sans MS" w:eastAsia="Times New Roman" w:hAnsi="Comic Sans MS" w:cs="Arial"/>
          <w:b/>
          <w:bCs/>
        </w:rPr>
        <w:t xml:space="preserve">Collaborative Insights: </w:t>
      </w:r>
      <w:r w:rsidRPr="00251734">
        <w:rPr>
          <w:rFonts w:ascii="Comic Sans MS" w:eastAsia="Times New Roman" w:hAnsi="Comic Sans MS" w:cs="Arial"/>
        </w:rPr>
        <w:t>Share and discuss AI-generated insights with colleagues to foster a collaborative approach to pupil development.</w:t>
      </w:r>
    </w:p>
    <w:p w14:paraId="08B95C69" w14:textId="77777777" w:rsidR="00444435" w:rsidRPr="00251734" w:rsidRDefault="00444435" w:rsidP="00444435">
      <w:pPr>
        <w:ind w:left="0" w:hanging="2"/>
        <w:rPr>
          <w:rFonts w:ascii="Comic Sans MS" w:eastAsia="Times New Roman" w:hAnsi="Comic Sans MS" w:cs="Arial"/>
        </w:rPr>
      </w:pPr>
      <w:r w:rsidRPr="00251734">
        <w:rPr>
          <w:rFonts w:ascii="Comic Sans MS" w:eastAsia="Times New Roman" w:hAnsi="Comic Sans MS" w:cs="Arial"/>
          <w:b/>
          <w:bCs/>
        </w:rPr>
        <w:t>Feedback Loop:</w:t>
      </w:r>
      <w:r w:rsidRPr="00251734">
        <w:rPr>
          <w:rFonts w:ascii="Comic Sans MS" w:eastAsia="Times New Roman" w:hAnsi="Comic Sans MS" w:cs="Arial"/>
        </w:rPr>
        <w:t xml:space="preserve"> Establish a feedback loop to continuously refine and improve the use of AI tools based on real-world classroom experiences and outcomes.</w:t>
      </w:r>
    </w:p>
    <w:p w14:paraId="4A1AD16E" w14:textId="77777777" w:rsidR="00444435" w:rsidRPr="00251734" w:rsidRDefault="00444435" w:rsidP="00444435">
      <w:pPr>
        <w:ind w:left="0" w:hanging="2"/>
        <w:rPr>
          <w:rFonts w:ascii="Comic Sans MS" w:eastAsia="Times New Roman" w:hAnsi="Comic Sans MS" w:cs="Arial"/>
        </w:rPr>
      </w:pPr>
      <w:r w:rsidRPr="00251734">
        <w:rPr>
          <w:rFonts w:ascii="Comic Sans MS" w:eastAsia="Times New Roman" w:hAnsi="Comic Sans MS" w:cs="Arial"/>
          <w:b/>
          <w:bCs/>
        </w:rPr>
        <w:t>Data compliance:</w:t>
      </w:r>
      <w:r w:rsidRPr="00251734">
        <w:rPr>
          <w:rFonts w:ascii="Comic Sans MS" w:eastAsia="Times New Roman" w:hAnsi="Comic Sans MS" w:cs="Arial"/>
        </w:rPr>
        <w:t xml:space="preserve"> Ensure AI tools comply with relevant data regulations (See below)</w:t>
      </w:r>
    </w:p>
    <w:p w14:paraId="01E14607" w14:textId="77777777" w:rsidR="00444435" w:rsidRPr="00251734" w:rsidRDefault="00444435" w:rsidP="00444435">
      <w:pPr>
        <w:ind w:left="1" w:hanging="3"/>
        <w:rPr>
          <w:rFonts w:ascii="Comic Sans MS" w:eastAsia="Times New Roman" w:hAnsi="Comic Sans MS" w:cs="Arial"/>
          <w:kern w:val="36"/>
          <w:sz w:val="32"/>
          <w:szCs w:val="32"/>
          <w:u w:val="single"/>
        </w:rPr>
      </w:pPr>
    </w:p>
    <w:p w14:paraId="3A481E96" w14:textId="77777777" w:rsidR="00444435" w:rsidRPr="00251734" w:rsidRDefault="00444435" w:rsidP="00444435">
      <w:pPr>
        <w:ind w:left="1" w:hanging="3"/>
        <w:rPr>
          <w:rFonts w:ascii="Comic Sans MS" w:eastAsia="Times New Roman" w:hAnsi="Comic Sans MS" w:cs="Times New Roman"/>
          <w:b/>
          <w:bCs/>
          <w:kern w:val="36"/>
          <w:sz w:val="32"/>
          <w:szCs w:val="32"/>
          <w:u w:val="single"/>
        </w:rPr>
      </w:pPr>
      <w:r w:rsidRPr="00251734">
        <w:rPr>
          <w:rFonts w:ascii="Comic Sans MS" w:eastAsia="Times New Roman" w:hAnsi="Comic Sans MS" w:cs="Arial"/>
          <w:kern w:val="36"/>
          <w:sz w:val="32"/>
          <w:szCs w:val="32"/>
          <w:u w:val="single"/>
        </w:rPr>
        <w:t>Supporting staff wellbeing through workload reduction using AI.</w:t>
      </w:r>
    </w:p>
    <w:p w14:paraId="7BCA2221" w14:textId="77777777" w:rsidR="00444435" w:rsidRPr="00251734" w:rsidRDefault="00444435" w:rsidP="00444435">
      <w:pPr>
        <w:ind w:left="0" w:hanging="2"/>
        <w:rPr>
          <w:rFonts w:ascii="Comic Sans MS" w:eastAsia="Times New Roman" w:hAnsi="Comic Sans MS" w:cs="Times New Roman"/>
          <w:sz w:val="24"/>
          <w:szCs w:val="24"/>
        </w:rPr>
      </w:pPr>
      <w:r w:rsidRPr="00251734">
        <w:rPr>
          <w:rFonts w:ascii="Comic Sans MS" w:eastAsia="Times New Roman" w:hAnsi="Comic Sans MS" w:cs="Arial"/>
        </w:rPr>
        <w:t>Dovecot Primary School aims to leverage the power of AI to support teacher wellbeing by reducing workload. AI-powered tools can achieve this. AI-powered digital assistant for teacher, offers a range of tools designed to significantly reduce the workload of teachers, thereby enhancing the efficiency and effectiveness of their teaching practices.</w:t>
      </w:r>
      <w:r w:rsidRPr="00251734">
        <w:rPr>
          <w:rFonts w:ascii="Comic Sans MS" w:eastAsia="Times New Roman" w:hAnsi="Comic Sans MS" w:cs="Times New Roman"/>
          <w:sz w:val="24"/>
          <w:szCs w:val="24"/>
        </w:rPr>
        <w:br/>
      </w:r>
    </w:p>
    <w:p w14:paraId="148C4154" w14:textId="77777777" w:rsidR="00444435" w:rsidRPr="00251734" w:rsidRDefault="00444435" w:rsidP="00444435">
      <w:pPr>
        <w:ind w:left="0" w:hanging="2"/>
        <w:rPr>
          <w:rFonts w:ascii="Comic Sans MS" w:eastAsia="Times New Roman" w:hAnsi="Comic Sans MS" w:cs="Times New Roman"/>
          <w:sz w:val="24"/>
          <w:szCs w:val="24"/>
        </w:rPr>
      </w:pPr>
      <w:r w:rsidRPr="00251734">
        <w:rPr>
          <w:rFonts w:ascii="Comic Sans MS" w:eastAsia="Times New Roman" w:hAnsi="Comic Sans MS" w:cs="Arial"/>
        </w:rPr>
        <w:t>Examples of AI’s tools include:</w:t>
      </w:r>
    </w:p>
    <w:p w14:paraId="63B2F85F" w14:textId="77777777" w:rsidR="00444435" w:rsidRPr="00251734" w:rsidRDefault="00444435" w:rsidP="00444435">
      <w:pPr>
        <w:ind w:left="0" w:hanging="2"/>
        <w:rPr>
          <w:rFonts w:ascii="Comic Sans MS" w:eastAsia="Times New Roman" w:hAnsi="Comic Sans MS" w:cs="Arial"/>
        </w:rPr>
      </w:pPr>
      <w:r w:rsidRPr="00251734">
        <w:rPr>
          <w:rFonts w:ascii="Comic Sans MS" w:eastAsia="Times New Roman" w:hAnsi="Comic Sans MS" w:cs="Arial"/>
          <w:b/>
          <w:bCs/>
        </w:rPr>
        <w:t>Automating Administrative Tasks:</w:t>
      </w:r>
      <w:r w:rsidRPr="00251734">
        <w:rPr>
          <w:rFonts w:ascii="Comic Sans MS" w:eastAsia="Times New Roman" w:hAnsi="Comic Sans MS" w:cs="Arial"/>
        </w:rPr>
        <w:t xml:space="preserve"> AI specialises in automating tasks. These include creating bespoke lesson plans, instant teacher presentations, and generating personalised student reports</w:t>
      </w:r>
      <w:r w:rsidRPr="00251734">
        <w:rPr>
          <w:rFonts w:ascii="Times New Roman" w:eastAsia="Times New Roman" w:hAnsi="Times New Roman" w:cs="Times New Roman"/>
        </w:rPr>
        <w:t>​​​​</w:t>
      </w:r>
      <w:r w:rsidRPr="00251734">
        <w:rPr>
          <w:rFonts w:ascii="Comic Sans MS" w:eastAsia="Times New Roman" w:hAnsi="Comic Sans MS" w:cs="Arial"/>
        </w:rPr>
        <w:t>. This automation allows teachers to devote more time to direct student interaction and pedagogical planning.</w:t>
      </w:r>
    </w:p>
    <w:p w14:paraId="63EF51F1" w14:textId="77777777" w:rsidR="00444435" w:rsidRPr="00251734" w:rsidRDefault="00444435" w:rsidP="00444435">
      <w:pPr>
        <w:ind w:left="0" w:hanging="2"/>
        <w:rPr>
          <w:rFonts w:ascii="Comic Sans MS" w:eastAsia="Times New Roman" w:hAnsi="Comic Sans MS" w:cs="Arial"/>
        </w:rPr>
      </w:pPr>
      <w:r w:rsidRPr="00251734">
        <w:rPr>
          <w:rFonts w:ascii="Comic Sans MS" w:eastAsia="Times New Roman" w:hAnsi="Comic Sans MS" w:cs="Arial"/>
          <w:b/>
          <w:bCs/>
        </w:rPr>
        <w:t>Content Creation and Management:</w:t>
      </w:r>
      <w:r w:rsidRPr="00251734">
        <w:rPr>
          <w:rFonts w:ascii="Comic Sans MS" w:eastAsia="Times New Roman" w:hAnsi="Comic Sans MS" w:cs="Arial"/>
        </w:rPr>
        <w:t xml:space="preserve"> Teachers often spend a significant amount of time creating educational content like model texts and comprehension texts. AI assists in this process, generating high-quality content that can be used in classroom instruction</w:t>
      </w:r>
      <w:r w:rsidRPr="00251734">
        <w:rPr>
          <w:rFonts w:ascii="Times New Roman" w:eastAsia="Times New Roman" w:hAnsi="Times New Roman" w:cs="Times New Roman"/>
        </w:rPr>
        <w:t>​​</w:t>
      </w:r>
      <w:r w:rsidRPr="00251734">
        <w:rPr>
          <w:rFonts w:ascii="Comic Sans MS" w:eastAsia="Times New Roman" w:hAnsi="Comic Sans MS" w:cs="Arial"/>
        </w:rPr>
        <w:t>.</w:t>
      </w:r>
    </w:p>
    <w:p w14:paraId="6F2766EF" w14:textId="77777777" w:rsidR="00444435" w:rsidRPr="00251734" w:rsidRDefault="00444435" w:rsidP="00444435">
      <w:pPr>
        <w:ind w:left="0" w:hanging="2"/>
        <w:rPr>
          <w:rFonts w:ascii="Comic Sans MS" w:eastAsia="Times New Roman" w:hAnsi="Comic Sans MS" w:cs="Arial"/>
        </w:rPr>
      </w:pPr>
      <w:r w:rsidRPr="00251734">
        <w:rPr>
          <w:rFonts w:ascii="Comic Sans MS" w:eastAsia="Times New Roman" w:hAnsi="Comic Sans MS" w:cs="Arial"/>
          <w:b/>
          <w:bCs/>
        </w:rPr>
        <w:lastRenderedPageBreak/>
        <w:t>Streamlining Lesson Planning:</w:t>
      </w:r>
      <w:r w:rsidRPr="00251734">
        <w:rPr>
          <w:rFonts w:ascii="Comic Sans MS" w:eastAsia="Times New Roman" w:hAnsi="Comic Sans MS" w:cs="Arial"/>
        </w:rPr>
        <w:t xml:space="preserve"> The AI tool aids in lesson planning by providing templates and suggestions based on curriculum requirements and pupil data. This feature enables teachers to develop comprehensive lesson plans more quickly and efficiently</w:t>
      </w:r>
      <w:r w:rsidRPr="00251734">
        <w:rPr>
          <w:rFonts w:ascii="Times New Roman" w:eastAsia="Times New Roman" w:hAnsi="Times New Roman" w:cs="Times New Roman"/>
        </w:rPr>
        <w:t>​​​​</w:t>
      </w:r>
      <w:r w:rsidRPr="00251734">
        <w:rPr>
          <w:rFonts w:ascii="Comic Sans MS" w:eastAsia="Times New Roman" w:hAnsi="Comic Sans MS" w:cs="Arial"/>
        </w:rPr>
        <w:t>.</w:t>
      </w:r>
    </w:p>
    <w:p w14:paraId="55A4DD9A" w14:textId="77777777" w:rsidR="00444435" w:rsidRPr="00251734" w:rsidRDefault="00444435" w:rsidP="00444435">
      <w:pPr>
        <w:ind w:left="1" w:hanging="3"/>
        <w:rPr>
          <w:rFonts w:ascii="Comic Sans MS" w:eastAsia="Times New Roman" w:hAnsi="Comic Sans MS" w:cs="Times New Roman"/>
          <w:b/>
          <w:bCs/>
          <w:sz w:val="36"/>
          <w:szCs w:val="36"/>
          <w:u w:val="single"/>
        </w:rPr>
      </w:pPr>
      <w:r w:rsidRPr="00251734">
        <w:rPr>
          <w:rFonts w:ascii="Comic Sans MS" w:eastAsia="Times New Roman" w:hAnsi="Comic Sans MS" w:cs="Arial"/>
          <w:sz w:val="32"/>
          <w:szCs w:val="32"/>
          <w:u w:val="single"/>
        </w:rPr>
        <w:t>Professional responsibility</w:t>
      </w:r>
    </w:p>
    <w:p w14:paraId="30D643AC" w14:textId="77777777" w:rsidR="00444435" w:rsidRPr="00251734" w:rsidRDefault="00444435" w:rsidP="00444435">
      <w:pPr>
        <w:ind w:left="0" w:hanging="2"/>
        <w:rPr>
          <w:rFonts w:ascii="Comic Sans MS" w:eastAsia="Times New Roman" w:hAnsi="Comic Sans MS" w:cs="Times New Roman"/>
          <w:sz w:val="24"/>
          <w:szCs w:val="24"/>
        </w:rPr>
      </w:pPr>
      <w:r w:rsidRPr="00251734">
        <w:rPr>
          <w:rFonts w:ascii="Comic Sans MS" w:eastAsia="Times New Roman" w:hAnsi="Comic Sans MS" w:cs="Arial"/>
        </w:rPr>
        <w:t>In the integration of AI tools to support teaching and reduce workload, it's crucial to emphasise the professional responsibility and oversight of teachers at</w:t>
      </w:r>
      <w:r w:rsidRPr="00251734">
        <w:rPr>
          <w:rFonts w:ascii="Comic Sans MS" w:eastAsia="Times New Roman" w:hAnsi="Comic Sans MS" w:cs="Arial"/>
          <w:b/>
          <w:bCs/>
        </w:rPr>
        <w:t xml:space="preserve"> </w:t>
      </w:r>
      <w:r w:rsidRPr="00251734">
        <w:rPr>
          <w:rFonts w:ascii="Comic Sans MS" w:eastAsia="Times New Roman" w:hAnsi="Comic Sans MS" w:cs="Arial"/>
        </w:rPr>
        <w:t>Dovecot Primary School</w:t>
      </w:r>
      <w:r w:rsidRPr="00251734">
        <w:rPr>
          <w:rFonts w:ascii="Comic Sans MS" w:eastAsia="Times New Roman" w:hAnsi="Comic Sans MS" w:cs="Arial"/>
          <w:b/>
          <w:bCs/>
        </w:rPr>
        <w:t xml:space="preserve"> </w:t>
      </w:r>
      <w:r w:rsidRPr="00251734">
        <w:rPr>
          <w:rFonts w:ascii="Comic Sans MS" w:eastAsia="Times New Roman" w:hAnsi="Comic Sans MS" w:cs="Arial"/>
        </w:rPr>
        <w:t>retain in managing and utilising these tools. While AI offers substantial benefits in terms of efficiency and personalization, the ultimate responsibility for the educational process remains with the teachers. This section outlines key aspects of maintaining professional responsibility and oversight when using AI tools in education.</w:t>
      </w:r>
    </w:p>
    <w:p w14:paraId="26EEF873" w14:textId="77777777" w:rsidR="00444435" w:rsidRPr="00251734" w:rsidRDefault="00444435" w:rsidP="00444435">
      <w:pPr>
        <w:ind w:left="1" w:hanging="3"/>
        <w:rPr>
          <w:rFonts w:ascii="Comic Sans MS" w:eastAsia="Times New Roman" w:hAnsi="Comic Sans MS" w:cs="Times New Roman"/>
          <w:b/>
          <w:bCs/>
          <w:sz w:val="27"/>
          <w:szCs w:val="27"/>
        </w:rPr>
      </w:pPr>
      <w:r w:rsidRPr="00251734">
        <w:rPr>
          <w:rFonts w:ascii="Comic Sans MS" w:eastAsia="Times New Roman" w:hAnsi="Comic Sans MS" w:cs="Arial"/>
          <w:color w:val="434343"/>
          <w:sz w:val="28"/>
          <w:szCs w:val="28"/>
        </w:rPr>
        <w:t>Understanding and Expertise</w:t>
      </w:r>
    </w:p>
    <w:p w14:paraId="38BE1AE3" w14:textId="77777777" w:rsidR="00444435" w:rsidRPr="00251734" w:rsidRDefault="00444435" w:rsidP="00444435">
      <w:pPr>
        <w:ind w:left="0" w:hanging="2"/>
        <w:rPr>
          <w:rFonts w:ascii="Comic Sans MS" w:eastAsia="Times New Roman" w:hAnsi="Comic Sans MS" w:cs="Times New Roman"/>
          <w:sz w:val="24"/>
          <w:szCs w:val="24"/>
        </w:rPr>
      </w:pPr>
      <w:r w:rsidRPr="00251734">
        <w:rPr>
          <w:rFonts w:ascii="Comic Sans MS" w:eastAsia="Times New Roman" w:hAnsi="Comic Sans MS" w:cs="Arial"/>
          <w:b/>
          <w:bCs/>
        </w:rPr>
        <w:t>Continuous Learning:</w:t>
      </w:r>
      <w:r w:rsidRPr="00251734">
        <w:rPr>
          <w:rFonts w:ascii="Comic Sans MS" w:eastAsia="Times New Roman" w:hAnsi="Comic Sans MS" w:cs="Arial"/>
        </w:rPr>
        <w:t xml:space="preserve"> Teachers should engage in ongoing professional development to understand the capabilities and, importantly, the limitations of AI tools. This knowledge enables them to effectively integrate AI outputs into their teaching strategies.</w:t>
      </w:r>
    </w:p>
    <w:p w14:paraId="701A3866" w14:textId="77777777" w:rsidR="00444435" w:rsidRPr="00251734" w:rsidRDefault="00444435" w:rsidP="00444435">
      <w:pPr>
        <w:ind w:left="0" w:hanging="2"/>
        <w:rPr>
          <w:rFonts w:ascii="Comic Sans MS" w:eastAsia="Times New Roman" w:hAnsi="Comic Sans MS" w:cs="Times New Roman"/>
          <w:sz w:val="24"/>
          <w:szCs w:val="24"/>
        </w:rPr>
      </w:pPr>
      <w:r w:rsidRPr="00251734">
        <w:rPr>
          <w:rFonts w:ascii="Comic Sans MS" w:eastAsia="Times New Roman" w:hAnsi="Comic Sans MS" w:cs="Arial"/>
          <w:b/>
          <w:bCs/>
        </w:rPr>
        <w:t>Critical Evaluation:</w:t>
      </w:r>
      <w:r w:rsidRPr="00251734">
        <w:rPr>
          <w:rFonts w:ascii="Comic Sans MS" w:eastAsia="Times New Roman" w:hAnsi="Comic Sans MS" w:cs="Arial"/>
        </w:rPr>
        <w:t xml:space="preserve"> Educators must critically evaluate and interpret the data and suggestions provided by AI tools, using their professional judgement to make final decisions.</w:t>
      </w:r>
    </w:p>
    <w:p w14:paraId="38F29B43" w14:textId="77777777" w:rsidR="00444435" w:rsidRPr="00251734" w:rsidRDefault="00444435" w:rsidP="00444435">
      <w:pPr>
        <w:ind w:left="1" w:hanging="3"/>
        <w:rPr>
          <w:rFonts w:ascii="Comic Sans MS" w:eastAsia="Times New Roman" w:hAnsi="Comic Sans MS" w:cs="Times New Roman"/>
          <w:b/>
          <w:bCs/>
          <w:sz w:val="27"/>
          <w:szCs w:val="27"/>
        </w:rPr>
      </w:pPr>
      <w:r w:rsidRPr="00251734">
        <w:rPr>
          <w:rFonts w:ascii="Comic Sans MS" w:eastAsia="Times New Roman" w:hAnsi="Comic Sans MS" w:cs="Arial"/>
          <w:color w:val="434343"/>
          <w:sz w:val="28"/>
          <w:szCs w:val="28"/>
        </w:rPr>
        <w:t>Ethical Use and Data Privacy</w:t>
      </w:r>
    </w:p>
    <w:p w14:paraId="4E3B3D12" w14:textId="77777777" w:rsidR="00444435" w:rsidRPr="00251734" w:rsidRDefault="00444435" w:rsidP="00444435">
      <w:pPr>
        <w:ind w:left="0" w:hanging="2"/>
        <w:rPr>
          <w:rFonts w:ascii="Comic Sans MS" w:eastAsia="Times New Roman" w:hAnsi="Comic Sans MS" w:cs="Times New Roman"/>
          <w:sz w:val="24"/>
          <w:szCs w:val="24"/>
        </w:rPr>
      </w:pPr>
      <w:r w:rsidRPr="00251734">
        <w:rPr>
          <w:rFonts w:ascii="Comic Sans MS" w:eastAsia="Times New Roman" w:hAnsi="Comic Sans MS" w:cs="Arial"/>
          <w:b/>
          <w:bCs/>
        </w:rPr>
        <w:t>Adherence to Ethical Standards:</w:t>
      </w:r>
      <w:r w:rsidRPr="00251734">
        <w:rPr>
          <w:rFonts w:ascii="Comic Sans MS" w:eastAsia="Times New Roman" w:hAnsi="Comic Sans MS" w:cs="Arial"/>
        </w:rPr>
        <w:t xml:space="preserve"> Teachers must ensure that the use of AI tools aligns with ethical standards in education, particularly regarding fairness, transparency, and inclusivity.</w:t>
      </w:r>
    </w:p>
    <w:p w14:paraId="51A2AC50" w14:textId="77777777" w:rsidR="00444435" w:rsidRPr="00251734" w:rsidRDefault="00444435" w:rsidP="00444435">
      <w:pPr>
        <w:ind w:left="0" w:hanging="2"/>
        <w:rPr>
          <w:rFonts w:ascii="Comic Sans MS" w:eastAsia="Times New Roman" w:hAnsi="Comic Sans MS" w:cs="Times New Roman"/>
          <w:sz w:val="24"/>
          <w:szCs w:val="24"/>
        </w:rPr>
      </w:pPr>
      <w:r w:rsidRPr="00251734">
        <w:rPr>
          <w:rFonts w:ascii="Comic Sans MS" w:eastAsia="Times New Roman" w:hAnsi="Comic Sans MS" w:cs="Arial"/>
          <w:b/>
          <w:bCs/>
        </w:rPr>
        <w:t xml:space="preserve">Data Privacy Compliance: </w:t>
      </w:r>
      <w:r w:rsidRPr="00251734">
        <w:rPr>
          <w:rFonts w:ascii="Comic Sans MS" w:eastAsia="Times New Roman" w:hAnsi="Comic Sans MS" w:cs="Arial"/>
        </w:rPr>
        <w:t>Educators are responsible for safeguarding student data. It's imperative to ensure that AI tools comply with data privacy laws and school policies (see below).</w:t>
      </w:r>
    </w:p>
    <w:p w14:paraId="68B94B8E" w14:textId="77777777" w:rsidR="00444435" w:rsidRPr="00251734" w:rsidRDefault="00444435" w:rsidP="00444435">
      <w:pPr>
        <w:ind w:left="1" w:hanging="3"/>
        <w:rPr>
          <w:rFonts w:ascii="Comic Sans MS" w:eastAsia="Times New Roman" w:hAnsi="Comic Sans MS" w:cs="Times New Roman"/>
          <w:b/>
          <w:bCs/>
          <w:sz w:val="27"/>
          <w:szCs w:val="27"/>
        </w:rPr>
      </w:pPr>
      <w:r w:rsidRPr="00251734">
        <w:rPr>
          <w:rFonts w:ascii="Comic Sans MS" w:eastAsia="Times New Roman" w:hAnsi="Comic Sans MS" w:cs="Arial"/>
          <w:color w:val="434343"/>
          <w:sz w:val="28"/>
          <w:szCs w:val="28"/>
        </w:rPr>
        <w:t>Oversight and Feedback</w:t>
      </w:r>
    </w:p>
    <w:p w14:paraId="27948644" w14:textId="77777777" w:rsidR="00444435" w:rsidRPr="00251734" w:rsidRDefault="00444435" w:rsidP="00444435">
      <w:pPr>
        <w:ind w:left="0" w:hanging="2"/>
        <w:rPr>
          <w:rFonts w:ascii="Comic Sans MS" w:eastAsia="Times New Roman" w:hAnsi="Comic Sans MS" w:cs="Times New Roman"/>
          <w:sz w:val="24"/>
          <w:szCs w:val="24"/>
        </w:rPr>
      </w:pPr>
      <w:r w:rsidRPr="00251734">
        <w:rPr>
          <w:rFonts w:ascii="Comic Sans MS" w:eastAsia="Times New Roman" w:hAnsi="Comic Sans MS" w:cs="Arial"/>
          <w:b/>
          <w:bCs/>
        </w:rPr>
        <w:t xml:space="preserve">Monitoring AI Tools: </w:t>
      </w:r>
      <w:r w:rsidRPr="00251734">
        <w:rPr>
          <w:rFonts w:ascii="Comic Sans MS" w:eastAsia="Times New Roman" w:hAnsi="Comic Sans MS" w:cs="Arial"/>
        </w:rPr>
        <w:t>Regular monitoring of the AI tools is essential to ensure they function as intended and contribute positively to the learning process.</w:t>
      </w:r>
    </w:p>
    <w:p w14:paraId="07EFA5F7" w14:textId="77777777" w:rsidR="00444435" w:rsidRPr="00251734" w:rsidRDefault="00444435" w:rsidP="00444435">
      <w:pPr>
        <w:ind w:left="0" w:hanging="2"/>
        <w:rPr>
          <w:rFonts w:ascii="Comic Sans MS" w:eastAsia="Times New Roman" w:hAnsi="Comic Sans MS" w:cs="Times New Roman"/>
          <w:sz w:val="24"/>
          <w:szCs w:val="24"/>
        </w:rPr>
      </w:pPr>
      <w:r w:rsidRPr="00251734">
        <w:rPr>
          <w:rFonts w:ascii="Comic Sans MS" w:eastAsia="Times New Roman" w:hAnsi="Comic Sans MS" w:cs="Arial"/>
          <w:b/>
          <w:bCs/>
        </w:rPr>
        <w:lastRenderedPageBreak/>
        <w:t xml:space="preserve">Feedback Loop: </w:t>
      </w:r>
      <w:r w:rsidRPr="00251734">
        <w:rPr>
          <w:rFonts w:ascii="Comic Sans MS" w:eastAsia="Times New Roman" w:hAnsi="Comic Sans MS" w:cs="Arial"/>
        </w:rPr>
        <w:t>Establish a system for providing feedback on the AI tools' performance, contributing to their continuous improvement.</w:t>
      </w:r>
    </w:p>
    <w:p w14:paraId="0FBE9E3E" w14:textId="77777777" w:rsidR="00444435" w:rsidRPr="00251734" w:rsidRDefault="00444435" w:rsidP="00444435">
      <w:pPr>
        <w:ind w:left="0" w:hanging="2"/>
        <w:rPr>
          <w:rFonts w:ascii="Comic Sans MS" w:eastAsia="Times New Roman" w:hAnsi="Comic Sans MS" w:cs="Times New Roman"/>
          <w:sz w:val="24"/>
          <w:szCs w:val="24"/>
        </w:rPr>
      </w:pPr>
    </w:p>
    <w:p w14:paraId="1EC97C21" w14:textId="77777777" w:rsidR="00444435" w:rsidRPr="00251734" w:rsidRDefault="00444435" w:rsidP="00444435">
      <w:pPr>
        <w:ind w:left="1" w:hanging="3"/>
        <w:rPr>
          <w:rFonts w:ascii="Comic Sans MS" w:eastAsia="Times New Roman" w:hAnsi="Comic Sans MS" w:cs="Times New Roman"/>
          <w:b/>
          <w:bCs/>
          <w:sz w:val="27"/>
          <w:szCs w:val="27"/>
        </w:rPr>
      </w:pPr>
      <w:r w:rsidRPr="00251734">
        <w:rPr>
          <w:rFonts w:ascii="Comic Sans MS" w:eastAsia="Times New Roman" w:hAnsi="Comic Sans MS" w:cs="Arial"/>
          <w:color w:val="434343"/>
          <w:sz w:val="28"/>
          <w:szCs w:val="28"/>
        </w:rPr>
        <w:br/>
        <w:t>Collaboration and Communication</w:t>
      </w:r>
    </w:p>
    <w:p w14:paraId="32ABBC08" w14:textId="77777777" w:rsidR="00444435" w:rsidRPr="00251734" w:rsidRDefault="00444435" w:rsidP="00444435">
      <w:pPr>
        <w:ind w:left="0" w:hanging="2"/>
        <w:rPr>
          <w:rFonts w:ascii="Comic Sans MS" w:eastAsia="Times New Roman" w:hAnsi="Comic Sans MS" w:cs="Times New Roman"/>
          <w:sz w:val="24"/>
          <w:szCs w:val="24"/>
        </w:rPr>
      </w:pPr>
      <w:r w:rsidRPr="00251734">
        <w:rPr>
          <w:rFonts w:ascii="Comic Sans MS" w:eastAsia="Times New Roman" w:hAnsi="Comic Sans MS" w:cs="Arial"/>
          <w:b/>
          <w:bCs/>
        </w:rPr>
        <w:t>Collaborative Approach:</w:t>
      </w:r>
      <w:r w:rsidRPr="00251734">
        <w:rPr>
          <w:rFonts w:ascii="Comic Sans MS" w:eastAsia="Times New Roman" w:hAnsi="Comic Sans MS" w:cs="Arial"/>
        </w:rPr>
        <w:t xml:space="preserve"> Encourage collaboration among educators in using AI tools, promoting the sharing of experiences, insights, and best practices.</w:t>
      </w:r>
    </w:p>
    <w:p w14:paraId="015941AC" w14:textId="77777777" w:rsidR="00444435" w:rsidRPr="00251734" w:rsidRDefault="00444435" w:rsidP="00444435">
      <w:pPr>
        <w:ind w:left="0" w:hanging="2"/>
        <w:rPr>
          <w:rFonts w:ascii="Comic Sans MS" w:eastAsia="Times New Roman" w:hAnsi="Comic Sans MS" w:cs="Times New Roman"/>
          <w:sz w:val="24"/>
          <w:szCs w:val="24"/>
        </w:rPr>
      </w:pPr>
      <w:r w:rsidRPr="00251734">
        <w:rPr>
          <w:rFonts w:ascii="Comic Sans MS" w:eastAsia="Times New Roman" w:hAnsi="Comic Sans MS" w:cs="Arial"/>
          <w:b/>
          <w:bCs/>
        </w:rPr>
        <w:t xml:space="preserve">Communicating with Stakeholders: </w:t>
      </w:r>
      <w:r w:rsidRPr="00251734">
        <w:rPr>
          <w:rFonts w:ascii="Comic Sans MS" w:eastAsia="Times New Roman" w:hAnsi="Comic Sans MS" w:cs="Arial"/>
        </w:rPr>
        <w:t>Maintain open communication with students, parents, and administrators about the role and impact of AI tools in education, ensuring transparency and building trust - see below.</w:t>
      </w:r>
    </w:p>
    <w:p w14:paraId="583910E4" w14:textId="77777777" w:rsidR="00444435" w:rsidRPr="00251734" w:rsidRDefault="00444435" w:rsidP="00444435">
      <w:pPr>
        <w:ind w:left="0" w:hanging="2"/>
        <w:rPr>
          <w:rFonts w:ascii="Comic Sans MS" w:eastAsia="Times New Roman" w:hAnsi="Comic Sans MS" w:cs="Times New Roman"/>
          <w:sz w:val="24"/>
          <w:szCs w:val="24"/>
        </w:rPr>
      </w:pPr>
    </w:p>
    <w:p w14:paraId="2049D785" w14:textId="77777777" w:rsidR="00444435" w:rsidRPr="00251734" w:rsidRDefault="00444435" w:rsidP="00444435">
      <w:pPr>
        <w:ind w:left="1" w:hanging="3"/>
        <w:rPr>
          <w:rFonts w:ascii="Comic Sans MS" w:eastAsia="Times New Roman" w:hAnsi="Comic Sans MS" w:cs="Times New Roman"/>
          <w:b/>
          <w:bCs/>
          <w:kern w:val="36"/>
          <w:sz w:val="32"/>
          <w:szCs w:val="32"/>
          <w:u w:val="single"/>
        </w:rPr>
      </w:pPr>
      <w:r w:rsidRPr="00251734">
        <w:rPr>
          <w:rFonts w:ascii="Comic Sans MS" w:eastAsia="Times New Roman" w:hAnsi="Comic Sans MS" w:cs="Arial"/>
          <w:kern w:val="36"/>
          <w:sz w:val="32"/>
          <w:szCs w:val="32"/>
          <w:u w:val="single"/>
        </w:rPr>
        <w:t>Promoting an understanding and ethical use of AI among students, staff and wider stakeholders.</w:t>
      </w:r>
    </w:p>
    <w:p w14:paraId="4BDDBC58" w14:textId="77777777" w:rsidR="00444435" w:rsidRPr="00251734" w:rsidRDefault="00444435" w:rsidP="00444435">
      <w:pPr>
        <w:ind w:left="1" w:hanging="3"/>
        <w:rPr>
          <w:rFonts w:ascii="Comic Sans MS" w:eastAsia="Times New Roman" w:hAnsi="Comic Sans MS" w:cs="Times New Roman"/>
          <w:b/>
          <w:bCs/>
          <w:sz w:val="36"/>
          <w:szCs w:val="36"/>
        </w:rPr>
      </w:pPr>
      <w:r w:rsidRPr="00251734">
        <w:rPr>
          <w:rFonts w:ascii="Comic Sans MS" w:eastAsia="Times New Roman" w:hAnsi="Comic Sans MS" w:cs="Arial"/>
          <w:sz w:val="32"/>
          <w:szCs w:val="32"/>
        </w:rPr>
        <w:br/>
        <w:t>Staff training</w:t>
      </w:r>
    </w:p>
    <w:p w14:paraId="148F4A32" w14:textId="77777777" w:rsidR="00444435" w:rsidRPr="00251734" w:rsidRDefault="00444435" w:rsidP="00444435">
      <w:pPr>
        <w:ind w:left="0" w:hanging="2"/>
        <w:rPr>
          <w:rFonts w:ascii="Comic Sans MS" w:eastAsia="Times New Roman" w:hAnsi="Comic Sans MS" w:cs="Times New Roman"/>
          <w:sz w:val="24"/>
          <w:szCs w:val="24"/>
        </w:rPr>
      </w:pPr>
      <w:r w:rsidRPr="00251734">
        <w:rPr>
          <w:rFonts w:ascii="Comic Sans MS" w:eastAsia="Times New Roman" w:hAnsi="Comic Sans MS" w:cs="Arial"/>
        </w:rPr>
        <w:t>At Dovecot Primary School we believe</w:t>
      </w:r>
      <w:r w:rsidRPr="00251734">
        <w:rPr>
          <w:rFonts w:ascii="Comic Sans MS" w:eastAsia="Times New Roman" w:hAnsi="Comic Sans MS" w:cs="Arial"/>
          <w:b/>
          <w:bCs/>
        </w:rPr>
        <w:t xml:space="preserve"> </w:t>
      </w:r>
      <w:r w:rsidRPr="00251734">
        <w:rPr>
          <w:rFonts w:ascii="Comic Sans MS" w:eastAsia="Times New Roman" w:hAnsi="Comic Sans MS" w:cs="Arial"/>
        </w:rPr>
        <w:t>comprehensive staff training is essential for the effective integration of AI in education. It equips educators with a thorough understanding of AI tools, allowing them to enhance teaching and learning experiences. Training also ensures adherence to ethical standards and data privacy, important when handling sensitive student information. An appropriate series of professional training will accompany the adoption of AI applications.</w:t>
      </w:r>
    </w:p>
    <w:p w14:paraId="581E2BEA" w14:textId="77777777" w:rsidR="00444435" w:rsidRPr="00251734" w:rsidRDefault="00444435" w:rsidP="00444435">
      <w:pPr>
        <w:ind w:left="1" w:hanging="3"/>
        <w:rPr>
          <w:rFonts w:ascii="Comic Sans MS" w:eastAsia="Times New Roman" w:hAnsi="Comic Sans MS" w:cs="Times New Roman"/>
          <w:b/>
          <w:bCs/>
          <w:sz w:val="36"/>
          <w:szCs w:val="36"/>
        </w:rPr>
      </w:pPr>
      <w:r w:rsidRPr="00251734">
        <w:rPr>
          <w:rFonts w:ascii="Comic Sans MS" w:eastAsia="Times New Roman" w:hAnsi="Comic Sans MS" w:cs="Arial"/>
          <w:sz w:val="32"/>
          <w:szCs w:val="32"/>
        </w:rPr>
        <w:br/>
        <w:t>Transparency with stakeholders: pupils, parents, governors</w:t>
      </w:r>
    </w:p>
    <w:p w14:paraId="1887A25A" w14:textId="77777777" w:rsidR="00444435" w:rsidRPr="00251734" w:rsidRDefault="00444435" w:rsidP="00444435">
      <w:pPr>
        <w:ind w:left="0" w:hanging="2"/>
        <w:rPr>
          <w:rFonts w:ascii="Comic Sans MS" w:eastAsia="Times New Roman" w:hAnsi="Comic Sans MS" w:cs="Times New Roman"/>
          <w:sz w:val="24"/>
          <w:szCs w:val="24"/>
        </w:rPr>
      </w:pPr>
      <w:r w:rsidRPr="00251734">
        <w:rPr>
          <w:rFonts w:ascii="Comic Sans MS" w:eastAsia="Times New Roman" w:hAnsi="Comic Sans MS" w:cs="Arial"/>
        </w:rPr>
        <w:t xml:space="preserve">In implementing AI in education, transparency with stakeholders - pupils, parents, and governors - is crucial. </w:t>
      </w:r>
      <w:r w:rsidRPr="00251734">
        <w:rPr>
          <w:rFonts w:ascii="Comic Sans MS" w:eastAsia="Times New Roman" w:hAnsi="Comic Sans MS" w:cs="Arial"/>
          <w:b/>
          <w:bCs/>
        </w:rPr>
        <w:t> </w:t>
      </w:r>
      <w:r w:rsidRPr="00251734">
        <w:rPr>
          <w:rFonts w:ascii="Comic Sans MS" w:eastAsia="Times New Roman" w:hAnsi="Comic Sans MS" w:cs="Arial"/>
        </w:rPr>
        <w:t>Dovecot Primary School</w:t>
      </w:r>
      <w:r w:rsidRPr="00251734">
        <w:rPr>
          <w:rFonts w:ascii="Comic Sans MS" w:eastAsia="Times New Roman" w:hAnsi="Comic Sans MS" w:cs="Arial"/>
          <w:b/>
          <w:bCs/>
        </w:rPr>
        <w:t xml:space="preserve"> </w:t>
      </w:r>
      <w:r w:rsidRPr="00251734">
        <w:rPr>
          <w:rFonts w:ascii="Comic Sans MS" w:eastAsia="Times New Roman" w:hAnsi="Comic Sans MS" w:cs="Arial"/>
        </w:rPr>
        <w:t xml:space="preserve">will communicate with our community where, how and why we are using AI. Pupils should understand how AI impacts their learning, while parents need to know how it enhances education and safeguards privacy. </w:t>
      </w:r>
      <w:r w:rsidRPr="00251734">
        <w:rPr>
          <w:rFonts w:ascii="Comic Sans MS" w:eastAsia="Times New Roman" w:hAnsi="Comic Sans MS" w:cs="Arial"/>
        </w:rPr>
        <w:lastRenderedPageBreak/>
        <w:t>Governors require detailed updates on AI strategies, educational impacts, and ethical compliance.</w:t>
      </w:r>
    </w:p>
    <w:p w14:paraId="266C1137" w14:textId="083A7858" w:rsidR="00444435" w:rsidRPr="00251734" w:rsidRDefault="00444435" w:rsidP="00444435">
      <w:pPr>
        <w:ind w:left="2" w:hanging="4"/>
        <w:rPr>
          <w:rFonts w:ascii="Comic Sans MS" w:eastAsia="Times New Roman" w:hAnsi="Comic Sans MS" w:cs="Arial"/>
          <w:kern w:val="36"/>
          <w:sz w:val="40"/>
          <w:szCs w:val="40"/>
        </w:rPr>
      </w:pPr>
    </w:p>
    <w:p w14:paraId="1ADD3F81" w14:textId="77777777" w:rsidR="00444435" w:rsidRPr="00251734" w:rsidRDefault="00444435" w:rsidP="00444435">
      <w:pPr>
        <w:ind w:left="1" w:hanging="3"/>
        <w:rPr>
          <w:rFonts w:ascii="Comic Sans MS" w:eastAsia="Times New Roman" w:hAnsi="Comic Sans MS" w:cs="Times New Roman"/>
          <w:b/>
          <w:bCs/>
          <w:kern w:val="36"/>
          <w:sz w:val="40"/>
          <w:szCs w:val="40"/>
          <w:u w:val="single"/>
        </w:rPr>
      </w:pPr>
      <w:r w:rsidRPr="00251734">
        <w:rPr>
          <w:rFonts w:ascii="Comic Sans MS" w:eastAsia="Times New Roman" w:hAnsi="Comic Sans MS" w:cs="Arial"/>
          <w:kern w:val="36"/>
          <w:sz w:val="32"/>
          <w:szCs w:val="32"/>
          <w:u w:val="single"/>
        </w:rPr>
        <w:t>Ensuring AI tools are appropriately data compliant</w:t>
      </w:r>
    </w:p>
    <w:p w14:paraId="34D9E725" w14:textId="77777777" w:rsidR="00444435" w:rsidRPr="00251734" w:rsidRDefault="00444435" w:rsidP="00444435">
      <w:pPr>
        <w:ind w:left="0" w:hanging="2"/>
        <w:rPr>
          <w:rFonts w:ascii="Comic Sans MS" w:eastAsia="Times New Roman" w:hAnsi="Comic Sans MS" w:cs="Times New Roman"/>
          <w:sz w:val="24"/>
          <w:szCs w:val="24"/>
        </w:rPr>
      </w:pPr>
      <w:r w:rsidRPr="00251734">
        <w:rPr>
          <w:rFonts w:ascii="Comic Sans MS" w:eastAsia="Times New Roman" w:hAnsi="Comic Sans MS" w:cs="Arial"/>
        </w:rPr>
        <w:t>In adopting AI tools at Dovecot Primary School,</w:t>
      </w:r>
      <w:r w:rsidRPr="00251734">
        <w:rPr>
          <w:rFonts w:ascii="Comic Sans MS" w:eastAsia="Times New Roman" w:hAnsi="Comic Sans MS" w:cs="Arial"/>
          <w:b/>
          <w:bCs/>
        </w:rPr>
        <w:t xml:space="preserve"> </w:t>
      </w:r>
      <w:r w:rsidRPr="00251734">
        <w:rPr>
          <w:rFonts w:ascii="Comic Sans MS" w:eastAsia="Times New Roman" w:hAnsi="Comic Sans MS" w:cs="Arial"/>
        </w:rPr>
        <w:t>it is imperative we ensure compliance with the General Data Protection Regulation (GDPR). GDPR compliance is crucial for protecting the privacy and personal data of students and staff, and for maintaining the integrity and trustworthiness of the educational institution. The following points outline key considerations in ensuring that AI tools are GDPR compliant:</w:t>
      </w:r>
    </w:p>
    <w:p w14:paraId="26854185" w14:textId="77777777" w:rsidR="00444435" w:rsidRPr="00251734" w:rsidRDefault="00444435" w:rsidP="00444435">
      <w:pPr>
        <w:ind w:left="0" w:hanging="2"/>
        <w:rPr>
          <w:rFonts w:ascii="Comic Sans MS" w:eastAsia="Times New Roman" w:hAnsi="Comic Sans MS" w:cs="Arial"/>
        </w:rPr>
      </w:pPr>
      <w:r w:rsidRPr="00251734">
        <w:rPr>
          <w:rFonts w:ascii="Comic Sans MS" w:eastAsia="Times New Roman" w:hAnsi="Comic Sans MS" w:cs="Arial"/>
          <w:b/>
          <w:bCs/>
        </w:rPr>
        <w:t>Data Protection by Design:</w:t>
      </w:r>
      <w:r w:rsidRPr="00251734">
        <w:rPr>
          <w:rFonts w:ascii="Comic Sans MS" w:eastAsia="Times New Roman" w:hAnsi="Comic Sans MS" w:cs="Arial"/>
        </w:rPr>
        <w:t xml:space="preserve"> Choose AI tools that are built with data protection as a core feature. This includes robust encryption, secure data storage, and minimal data collection in line with GDPR requirements.</w:t>
      </w:r>
    </w:p>
    <w:p w14:paraId="612F654E" w14:textId="77777777" w:rsidR="00444435" w:rsidRPr="00251734" w:rsidRDefault="00444435" w:rsidP="00444435">
      <w:pPr>
        <w:ind w:left="0" w:hanging="2"/>
        <w:rPr>
          <w:rFonts w:ascii="Comic Sans MS" w:eastAsia="Times New Roman" w:hAnsi="Comic Sans MS" w:cs="Arial"/>
        </w:rPr>
      </w:pPr>
      <w:r w:rsidRPr="00251734">
        <w:rPr>
          <w:rFonts w:ascii="Comic Sans MS" w:eastAsia="Times New Roman" w:hAnsi="Comic Sans MS" w:cs="Arial"/>
          <w:b/>
          <w:bCs/>
        </w:rPr>
        <w:t>Consent and Transparency:</w:t>
      </w:r>
      <w:r w:rsidRPr="00251734">
        <w:rPr>
          <w:rFonts w:ascii="Comic Sans MS" w:eastAsia="Times New Roman" w:hAnsi="Comic Sans MS" w:cs="Arial"/>
        </w:rPr>
        <w:t xml:space="preserve"> Ensure that clear consent is obtained from pupils and staff for the collection and use of their data. Provide transparent information about what data is being collected, how it will be used, and who will have access to it.</w:t>
      </w:r>
    </w:p>
    <w:p w14:paraId="724E40F1" w14:textId="77777777" w:rsidR="00444435" w:rsidRPr="00251734" w:rsidRDefault="00444435" w:rsidP="00444435">
      <w:pPr>
        <w:ind w:left="0" w:hanging="2"/>
        <w:rPr>
          <w:rFonts w:ascii="Comic Sans MS" w:eastAsia="Times New Roman" w:hAnsi="Comic Sans MS" w:cs="Arial"/>
        </w:rPr>
      </w:pPr>
      <w:r w:rsidRPr="00251734">
        <w:rPr>
          <w:rFonts w:ascii="Comic Sans MS" w:eastAsia="Times New Roman" w:hAnsi="Comic Sans MS" w:cs="Arial"/>
          <w:b/>
          <w:bCs/>
        </w:rPr>
        <w:t xml:space="preserve">Data Minimization: </w:t>
      </w:r>
      <w:r w:rsidRPr="00251734">
        <w:rPr>
          <w:rFonts w:ascii="Comic Sans MS" w:eastAsia="Times New Roman" w:hAnsi="Comic Sans MS" w:cs="Arial"/>
        </w:rPr>
        <w:t>Adopt AI tools that only collect and process the data necessary for the intended educational purpose. Unnecessary data collection should be avoided to minimise privacy risks.</w:t>
      </w:r>
    </w:p>
    <w:p w14:paraId="3F1E5510" w14:textId="77777777" w:rsidR="00444435" w:rsidRPr="00251734" w:rsidRDefault="00444435" w:rsidP="00444435">
      <w:pPr>
        <w:ind w:left="0" w:hanging="2"/>
        <w:rPr>
          <w:rFonts w:ascii="Comic Sans MS" w:eastAsia="Times New Roman" w:hAnsi="Comic Sans MS" w:cs="Arial"/>
        </w:rPr>
      </w:pPr>
      <w:r w:rsidRPr="00251734">
        <w:rPr>
          <w:rFonts w:ascii="Comic Sans MS" w:eastAsia="Times New Roman" w:hAnsi="Comic Sans MS" w:cs="Arial"/>
          <w:b/>
          <w:bCs/>
        </w:rPr>
        <w:t xml:space="preserve">Data Subject Rights: </w:t>
      </w:r>
      <w:r w:rsidRPr="00251734">
        <w:rPr>
          <w:rFonts w:ascii="Comic Sans MS" w:eastAsia="Times New Roman" w:hAnsi="Comic Sans MS" w:cs="Arial"/>
        </w:rPr>
        <w:t>The AI tools should facilitate the rights of data subjects, including the right to access, rectify, and erase their personal data, as well as the right to object to data processing and the right to data portability.</w:t>
      </w:r>
    </w:p>
    <w:p w14:paraId="09B215DE" w14:textId="77777777" w:rsidR="00444435" w:rsidRPr="00251734" w:rsidRDefault="00444435" w:rsidP="00444435">
      <w:pPr>
        <w:ind w:left="0" w:hanging="2"/>
        <w:rPr>
          <w:rFonts w:ascii="Comic Sans MS" w:eastAsia="Times New Roman" w:hAnsi="Comic Sans MS" w:cs="Arial"/>
        </w:rPr>
      </w:pPr>
      <w:r w:rsidRPr="00251734">
        <w:rPr>
          <w:rFonts w:ascii="Comic Sans MS" w:eastAsia="Times New Roman" w:hAnsi="Comic Sans MS" w:cs="Arial"/>
          <w:b/>
          <w:bCs/>
        </w:rPr>
        <w:t xml:space="preserve">Data Processing Agreements: </w:t>
      </w:r>
      <w:r w:rsidRPr="00251734">
        <w:rPr>
          <w:rFonts w:ascii="Comic Sans MS" w:eastAsia="Times New Roman" w:hAnsi="Comic Sans MS" w:cs="Arial"/>
        </w:rPr>
        <w:t>Ensure that agreements with AI tool providers include clauses that require them to comply with GDPR. This includes provisions for data protection, processing limitations, and obligations in case of data breaches.</w:t>
      </w:r>
    </w:p>
    <w:p w14:paraId="0FFD8AF7" w14:textId="77777777" w:rsidR="00444435" w:rsidRPr="00251734" w:rsidRDefault="00444435" w:rsidP="00444435">
      <w:pPr>
        <w:ind w:left="0" w:hanging="2"/>
        <w:rPr>
          <w:rFonts w:ascii="Comic Sans MS" w:eastAsia="Times New Roman" w:hAnsi="Comic Sans MS" w:cs="Arial"/>
        </w:rPr>
      </w:pPr>
      <w:r w:rsidRPr="00251734">
        <w:rPr>
          <w:rFonts w:ascii="Comic Sans MS" w:eastAsia="Times New Roman" w:hAnsi="Comic Sans MS" w:cs="Arial"/>
          <w:b/>
          <w:bCs/>
        </w:rPr>
        <w:t xml:space="preserve">Regular Audits and Assessments: </w:t>
      </w:r>
      <w:r w:rsidRPr="00251734">
        <w:rPr>
          <w:rFonts w:ascii="Comic Sans MS" w:eastAsia="Times New Roman" w:hAnsi="Comic Sans MS" w:cs="Arial"/>
        </w:rPr>
        <w:t>Conduct regular audits of AI tools to ensure ongoing compliance with GDPR. This includes assessing the data protection impact, particularly when introducing new tools or making significant changes to existing ones.</w:t>
      </w:r>
    </w:p>
    <w:p w14:paraId="0CC8EABE" w14:textId="77777777" w:rsidR="00444435" w:rsidRPr="00251734" w:rsidRDefault="00444435" w:rsidP="00444435">
      <w:pPr>
        <w:ind w:left="0" w:hanging="2"/>
        <w:rPr>
          <w:rFonts w:ascii="Comic Sans MS" w:eastAsia="Times New Roman" w:hAnsi="Comic Sans MS" w:cs="Arial"/>
        </w:rPr>
      </w:pPr>
      <w:r w:rsidRPr="00251734">
        <w:rPr>
          <w:rFonts w:ascii="Comic Sans MS" w:eastAsia="Times New Roman" w:hAnsi="Comic Sans MS" w:cs="Arial"/>
          <w:b/>
          <w:bCs/>
        </w:rPr>
        <w:t xml:space="preserve">Training and Awareness: </w:t>
      </w:r>
      <w:r w:rsidRPr="00251734">
        <w:rPr>
          <w:rFonts w:ascii="Comic Sans MS" w:eastAsia="Times New Roman" w:hAnsi="Comic Sans MS" w:cs="Arial"/>
        </w:rPr>
        <w:t>Provide training for staff and pupils (if appropriate) on GDPR compliance, focusing on their roles and responsibilities in protecting personal data when using AI tools.</w:t>
      </w:r>
    </w:p>
    <w:p w14:paraId="12E239AB" w14:textId="77777777" w:rsidR="00444435" w:rsidRPr="00251734" w:rsidRDefault="00444435" w:rsidP="00444435">
      <w:pPr>
        <w:ind w:left="0" w:hanging="2"/>
        <w:rPr>
          <w:rFonts w:ascii="Comic Sans MS" w:eastAsia="Times New Roman" w:hAnsi="Comic Sans MS" w:cs="Arial"/>
        </w:rPr>
      </w:pPr>
      <w:r w:rsidRPr="00251734">
        <w:rPr>
          <w:rFonts w:ascii="Comic Sans MS" w:eastAsia="Times New Roman" w:hAnsi="Comic Sans MS" w:cs="Arial"/>
          <w:b/>
          <w:bCs/>
        </w:rPr>
        <w:lastRenderedPageBreak/>
        <w:t xml:space="preserve">Incident Response Plan: </w:t>
      </w:r>
      <w:r w:rsidRPr="00251734">
        <w:rPr>
          <w:rFonts w:ascii="Comic Sans MS" w:eastAsia="Times New Roman" w:hAnsi="Comic Sans MS" w:cs="Arial"/>
        </w:rPr>
        <w:t>Develop and maintain an incident response plan to address any data breaches or GDPR non-compliance issues promptly and effectively.</w:t>
      </w:r>
    </w:p>
    <w:p w14:paraId="0BCB02E8" w14:textId="77777777" w:rsidR="00444435" w:rsidRPr="00251734" w:rsidRDefault="00444435" w:rsidP="00444435">
      <w:pPr>
        <w:ind w:left="2" w:hanging="4"/>
        <w:rPr>
          <w:rFonts w:ascii="Comic Sans MS" w:eastAsia="Times New Roman" w:hAnsi="Comic Sans MS" w:cs="Arial"/>
          <w:kern w:val="36"/>
          <w:sz w:val="40"/>
          <w:szCs w:val="40"/>
        </w:rPr>
      </w:pPr>
    </w:p>
    <w:p w14:paraId="063B3116" w14:textId="77777777" w:rsidR="00444435" w:rsidRPr="00251734" w:rsidRDefault="00444435" w:rsidP="00444435">
      <w:pPr>
        <w:ind w:left="1" w:hanging="3"/>
        <w:rPr>
          <w:rFonts w:ascii="Comic Sans MS" w:eastAsia="Times New Roman" w:hAnsi="Comic Sans MS" w:cs="Times New Roman"/>
          <w:b/>
          <w:bCs/>
          <w:kern w:val="36"/>
          <w:sz w:val="40"/>
          <w:szCs w:val="40"/>
          <w:u w:val="single"/>
        </w:rPr>
      </w:pPr>
      <w:r w:rsidRPr="00251734">
        <w:rPr>
          <w:rFonts w:ascii="Comic Sans MS" w:eastAsia="Times New Roman" w:hAnsi="Comic Sans MS" w:cs="Arial"/>
          <w:kern w:val="36"/>
          <w:sz w:val="32"/>
          <w:szCs w:val="32"/>
          <w:u w:val="single"/>
        </w:rPr>
        <w:t>Approval and Accountability</w:t>
      </w:r>
    </w:p>
    <w:p w14:paraId="27D6D250" w14:textId="77777777" w:rsidR="00444435" w:rsidRPr="00251734" w:rsidRDefault="00444435" w:rsidP="00444435">
      <w:pPr>
        <w:ind w:left="1" w:hanging="3"/>
        <w:rPr>
          <w:rFonts w:ascii="Comic Sans MS" w:eastAsia="Times New Roman" w:hAnsi="Comic Sans MS" w:cs="Times New Roman"/>
          <w:b/>
          <w:bCs/>
          <w:sz w:val="36"/>
          <w:szCs w:val="36"/>
        </w:rPr>
      </w:pPr>
      <w:r w:rsidRPr="00251734">
        <w:rPr>
          <w:rFonts w:ascii="Comic Sans MS" w:eastAsia="Times New Roman" w:hAnsi="Comic Sans MS" w:cs="Arial"/>
          <w:sz w:val="32"/>
          <w:szCs w:val="32"/>
        </w:rPr>
        <w:t>Designated school leaders overseeing AI implementation</w:t>
      </w:r>
    </w:p>
    <w:p w14:paraId="774F1F2D" w14:textId="77777777" w:rsidR="00444435" w:rsidRPr="00251734" w:rsidRDefault="00444435" w:rsidP="00444435">
      <w:pPr>
        <w:ind w:left="0" w:hanging="2"/>
        <w:rPr>
          <w:rFonts w:ascii="Comic Sans MS" w:eastAsia="Times New Roman" w:hAnsi="Comic Sans MS" w:cs="Times New Roman"/>
          <w:sz w:val="24"/>
          <w:szCs w:val="24"/>
        </w:rPr>
      </w:pPr>
      <w:r w:rsidRPr="00251734">
        <w:rPr>
          <w:rFonts w:ascii="Comic Sans MS" w:eastAsia="Times New Roman" w:hAnsi="Comic Sans MS" w:cs="Arial"/>
        </w:rPr>
        <w:t>To ensure a structured and responsible approach to AI implementation in the school, designated school leaders should be assigned to oversee this integration.  These leaders are responsible for guiding and supervising all aspects of AI adoption. Their roles include evaluating the educational value of proposed AI tools, ensuring compliance with legal and ethical standards, and aligning AI initiatives with the school's educational goals and policies.</w:t>
      </w:r>
    </w:p>
    <w:p w14:paraId="316BF291" w14:textId="77777777" w:rsidR="00444435" w:rsidRPr="00251734" w:rsidRDefault="00444435" w:rsidP="00444435">
      <w:pPr>
        <w:ind w:left="0" w:hanging="2"/>
        <w:rPr>
          <w:rFonts w:ascii="Comic Sans MS" w:eastAsia="Times New Roman" w:hAnsi="Comic Sans MS" w:cs="Times New Roman"/>
          <w:sz w:val="24"/>
          <w:szCs w:val="24"/>
        </w:rPr>
      </w:pPr>
      <w:r w:rsidRPr="00251734">
        <w:rPr>
          <w:rFonts w:ascii="Comic Sans MS" w:eastAsia="Times New Roman" w:hAnsi="Comic Sans MS" w:cs="Arial"/>
        </w:rPr>
        <w:t>These leaders should also facilitate collaboration ensuring that the voices of educators, IT staff, and other stakeholders are considered in the decision-making process. Regular training and professional development should be provided to these leaders to keep them updated on the latest AI advancements and best practices in educational technology.</w:t>
      </w:r>
    </w:p>
    <w:p w14:paraId="154569D6" w14:textId="77777777" w:rsidR="00444435" w:rsidRPr="00251734" w:rsidRDefault="00444435" w:rsidP="00444435">
      <w:pPr>
        <w:pStyle w:val="NormalWeb"/>
        <w:ind w:left="1" w:hanging="3"/>
        <w:rPr>
          <w:rFonts w:ascii="Comic Sans MS" w:hAnsi="Comic Sans MS"/>
          <w:sz w:val="22"/>
          <w:szCs w:val="22"/>
          <w:u w:val="single"/>
        </w:rPr>
      </w:pPr>
      <w:r w:rsidRPr="00251734">
        <w:rPr>
          <w:rFonts w:ascii="Comic Sans MS" w:hAnsi="Comic Sans MS"/>
          <w:color w:val="000000"/>
          <w:sz w:val="32"/>
          <w:szCs w:val="32"/>
          <w:u w:val="single"/>
        </w:rPr>
        <w:t>Data Privacy and Security</w:t>
      </w:r>
    </w:p>
    <w:p w14:paraId="22FA0352" w14:textId="77777777" w:rsidR="00444435" w:rsidRPr="00251734" w:rsidRDefault="00444435" w:rsidP="00444435">
      <w:pPr>
        <w:pStyle w:val="NormalWeb"/>
        <w:numPr>
          <w:ilvl w:val="0"/>
          <w:numId w:val="9"/>
        </w:numPr>
        <w:ind w:left="0" w:hanging="2"/>
        <w:rPr>
          <w:rFonts w:ascii="Comic Sans MS" w:hAnsi="Comic Sans MS"/>
        </w:rPr>
      </w:pPr>
      <w:r w:rsidRPr="00251734">
        <w:rPr>
          <w:rFonts w:ascii="Comic Sans MS" w:hAnsi="Comic Sans MS"/>
          <w:color w:val="000000"/>
        </w:rPr>
        <w:t>Personal data processed by AI systems must be handled in accordance with data protection laws and school privacy policies.</w:t>
      </w:r>
    </w:p>
    <w:p w14:paraId="6C5E2CB0" w14:textId="77777777" w:rsidR="00444435" w:rsidRPr="00251734" w:rsidRDefault="00444435" w:rsidP="00444435">
      <w:pPr>
        <w:pStyle w:val="NormalWeb"/>
        <w:numPr>
          <w:ilvl w:val="0"/>
          <w:numId w:val="9"/>
        </w:numPr>
        <w:ind w:left="0" w:hanging="2"/>
        <w:rPr>
          <w:rFonts w:ascii="Comic Sans MS" w:hAnsi="Comic Sans MS"/>
        </w:rPr>
      </w:pPr>
      <w:r w:rsidRPr="00251734">
        <w:rPr>
          <w:rFonts w:ascii="Comic Sans MS" w:hAnsi="Comic Sans MS"/>
          <w:color w:val="000000"/>
        </w:rPr>
        <w:t>AI tools must not collect, store, or share sensitive information without explicit consent.</w:t>
      </w:r>
    </w:p>
    <w:p w14:paraId="73E55C36" w14:textId="77777777" w:rsidR="00444435" w:rsidRPr="00251734" w:rsidRDefault="00444435" w:rsidP="00444435">
      <w:pPr>
        <w:pStyle w:val="NormalWeb"/>
        <w:numPr>
          <w:ilvl w:val="0"/>
          <w:numId w:val="9"/>
        </w:numPr>
        <w:ind w:left="0" w:hanging="2"/>
        <w:rPr>
          <w:rFonts w:ascii="Comic Sans MS" w:hAnsi="Comic Sans MS"/>
        </w:rPr>
      </w:pPr>
      <w:r w:rsidRPr="00251734">
        <w:rPr>
          <w:rFonts w:ascii="Comic Sans MS" w:hAnsi="Comic Sans MS"/>
          <w:color w:val="000000"/>
        </w:rPr>
        <w:t>Staff must ensure that any third-party AI service used complies with relevant privacy and security standards.</w:t>
      </w:r>
    </w:p>
    <w:p w14:paraId="410F829F" w14:textId="77777777" w:rsidR="00444435" w:rsidRPr="00251734" w:rsidRDefault="00444435" w:rsidP="00444435">
      <w:pPr>
        <w:pStyle w:val="NormalWeb"/>
        <w:ind w:left="1" w:hanging="3"/>
        <w:rPr>
          <w:rFonts w:ascii="Comic Sans MS" w:hAnsi="Comic Sans MS"/>
          <w:sz w:val="32"/>
          <w:szCs w:val="32"/>
          <w:u w:val="single"/>
        </w:rPr>
      </w:pPr>
      <w:r w:rsidRPr="00251734">
        <w:rPr>
          <w:rFonts w:ascii="Comic Sans MS" w:hAnsi="Comic Sans MS"/>
          <w:color w:val="000000"/>
          <w:sz w:val="32"/>
          <w:szCs w:val="32"/>
          <w:u w:val="single"/>
        </w:rPr>
        <w:t>Equity and Accessibility</w:t>
      </w:r>
    </w:p>
    <w:p w14:paraId="0B12E31C" w14:textId="77777777" w:rsidR="00444435" w:rsidRPr="00251734" w:rsidRDefault="00444435" w:rsidP="00444435">
      <w:pPr>
        <w:pStyle w:val="NormalWeb"/>
        <w:numPr>
          <w:ilvl w:val="0"/>
          <w:numId w:val="10"/>
        </w:numPr>
        <w:ind w:left="0" w:hanging="2"/>
        <w:rPr>
          <w:rFonts w:ascii="Comic Sans MS" w:hAnsi="Comic Sans MS"/>
        </w:rPr>
      </w:pPr>
      <w:r w:rsidRPr="00251734">
        <w:rPr>
          <w:rFonts w:ascii="Comic Sans MS" w:hAnsi="Comic Sans MS"/>
          <w:color w:val="000000"/>
        </w:rPr>
        <w:t>AI resources should be accessible to all students, regardless of background or ability.</w:t>
      </w:r>
    </w:p>
    <w:p w14:paraId="6E9F5860" w14:textId="77777777" w:rsidR="00444435" w:rsidRPr="00251734" w:rsidRDefault="00444435" w:rsidP="00444435">
      <w:pPr>
        <w:pStyle w:val="NormalWeb"/>
        <w:numPr>
          <w:ilvl w:val="0"/>
          <w:numId w:val="10"/>
        </w:numPr>
        <w:ind w:left="0" w:hanging="2"/>
        <w:rPr>
          <w:rFonts w:ascii="Comic Sans MS" w:hAnsi="Comic Sans MS"/>
        </w:rPr>
      </w:pPr>
      <w:r w:rsidRPr="00251734">
        <w:rPr>
          <w:rFonts w:ascii="Comic Sans MS" w:hAnsi="Comic Sans MS"/>
          <w:color w:val="000000"/>
        </w:rPr>
        <w:t>Staff must provide guidance and support to ensure equitable access and understanding of AI tools.</w:t>
      </w:r>
    </w:p>
    <w:p w14:paraId="79E4B153" w14:textId="77777777" w:rsidR="000E0A12" w:rsidRDefault="000E0A12" w:rsidP="00444435">
      <w:pPr>
        <w:pStyle w:val="NormalWeb"/>
        <w:ind w:left="1" w:hanging="3"/>
        <w:rPr>
          <w:rFonts w:ascii="Comic Sans MS" w:hAnsi="Comic Sans MS"/>
          <w:color w:val="000000"/>
          <w:sz w:val="28"/>
          <w:szCs w:val="28"/>
          <w:u w:val="single"/>
        </w:rPr>
      </w:pPr>
    </w:p>
    <w:p w14:paraId="720E4558" w14:textId="7D0D14D2" w:rsidR="00444435" w:rsidRPr="00251734" w:rsidRDefault="00444435" w:rsidP="00444435">
      <w:pPr>
        <w:pStyle w:val="NormalWeb"/>
        <w:ind w:left="1" w:hanging="3"/>
        <w:rPr>
          <w:rFonts w:ascii="Comic Sans MS" w:hAnsi="Comic Sans MS"/>
          <w:sz w:val="20"/>
          <w:szCs w:val="20"/>
          <w:u w:val="single"/>
        </w:rPr>
      </w:pPr>
      <w:r w:rsidRPr="00251734">
        <w:rPr>
          <w:rFonts w:ascii="Comic Sans MS" w:hAnsi="Comic Sans MS"/>
          <w:color w:val="000000"/>
          <w:sz w:val="28"/>
          <w:szCs w:val="28"/>
          <w:u w:val="single"/>
        </w:rPr>
        <w:lastRenderedPageBreak/>
        <w:t>Staff Responsibilities</w:t>
      </w:r>
    </w:p>
    <w:p w14:paraId="28874585" w14:textId="77777777" w:rsidR="00444435" w:rsidRPr="00251734" w:rsidRDefault="00444435" w:rsidP="00444435">
      <w:pPr>
        <w:pStyle w:val="NormalWeb"/>
        <w:numPr>
          <w:ilvl w:val="0"/>
          <w:numId w:val="11"/>
        </w:numPr>
        <w:ind w:left="0" w:hanging="2"/>
        <w:rPr>
          <w:rFonts w:ascii="Comic Sans MS" w:hAnsi="Comic Sans MS"/>
        </w:rPr>
      </w:pPr>
      <w:r w:rsidRPr="00251734">
        <w:rPr>
          <w:rFonts w:ascii="Comic Sans MS" w:hAnsi="Comic Sans MS"/>
          <w:color w:val="000000"/>
        </w:rPr>
        <w:t>Staff must model responsible AI use and educate students about ethical considerations.</w:t>
      </w:r>
    </w:p>
    <w:p w14:paraId="6882BF3A" w14:textId="77777777" w:rsidR="00444435" w:rsidRDefault="00444435" w:rsidP="00444435">
      <w:pPr>
        <w:pStyle w:val="NormalWeb"/>
        <w:numPr>
          <w:ilvl w:val="0"/>
          <w:numId w:val="11"/>
        </w:numPr>
        <w:ind w:left="0" w:hanging="2"/>
        <w:rPr>
          <w:rFonts w:ascii="Comic Sans MS" w:hAnsi="Comic Sans MS"/>
        </w:rPr>
      </w:pPr>
      <w:r w:rsidRPr="00251734">
        <w:rPr>
          <w:rFonts w:ascii="Comic Sans MS" w:hAnsi="Comic Sans MS"/>
          <w:color w:val="000000"/>
        </w:rPr>
        <w:t>Staff should review and approve AI tools before classroom use.</w:t>
      </w:r>
    </w:p>
    <w:p w14:paraId="7AEF11F2" w14:textId="77777777" w:rsidR="00444435" w:rsidRPr="00251734" w:rsidRDefault="00444435" w:rsidP="00444435">
      <w:pPr>
        <w:pStyle w:val="NormalWeb"/>
        <w:numPr>
          <w:ilvl w:val="0"/>
          <w:numId w:val="11"/>
        </w:numPr>
        <w:rPr>
          <w:rFonts w:ascii="Comic Sans MS" w:hAnsi="Comic Sans MS"/>
        </w:rPr>
      </w:pPr>
      <w:r w:rsidRPr="00251734">
        <w:rPr>
          <w:rFonts w:ascii="Comic Sans MS" w:hAnsi="Comic Sans MS"/>
          <w:color w:val="000000"/>
        </w:rPr>
        <w:t>Any concerns or incidents involving AI misuse must be reported to school leadership.</w:t>
      </w:r>
    </w:p>
    <w:p w14:paraId="4090771C" w14:textId="77777777" w:rsidR="00444435" w:rsidRDefault="00444435" w:rsidP="00444435">
      <w:pPr>
        <w:pStyle w:val="NormalWeb"/>
        <w:ind w:left="1" w:hanging="3"/>
        <w:rPr>
          <w:rFonts w:ascii="Comic Sans MS" w:hAnsi="Comic Sans MS"/>
          <w:color w:val="000000"/>
          <w:sz w:val="28"/>
          <w:szCs w:val="28"/>
          <w:u w:val="single"/>
        </w:rPr>
      </w:pPr>
    </w:p>
    <w:p w14:paraId="0136534E" w14:textId="77777777" w:rsidR="00444435" w:rsidRPr="00251734" w:rsidRDefault="00444435" w:rsidP="00444435">
      <w:pPr>
        <w:pStyle w:val="NormalWeb"/>
        <w:ind w:left="1" w:hanging="3"/>
        <w:rPr>
          <w:rFonts w:ascii="Comic Sans MS" w:hAnsi="Comic Sans MS"/>
          <w:sz w:val="20"/>
          <w:szCs w:val="20"/>
          <w:u w:val="single"/>
        </w:rPr>
      </w:pPr>
      <w:r w:rsidRPr="00251734">
        <w:rPr>
          <w:rFonts w:ascii="Comic Sans MS" w:hAnsi="Comic Sans MS"/>
          <w:color w:val="000000"/>
          <w:sz w:val="28"/>
          <w:szCs w:val="28"/>
          <w:u w:val="single"/>
        </w:rPr>
        <w:t>Student Responsibilities</w:t>
      </w:r>
    </w:p>
    <w:p w14:paraId="1C267A8E" w14:textId="77777777" w:rsidR="00444435" w:rsidRPr="00251734" w:rsidRDefault="00444435" w:rsidP="00444435">
      <w:pPr>
        <w:pStyle w:val="NormalWeb"/>
        <w:numPr>
          <w:ilvl w:val="0"/>
          <w:numId w:val="12"/>
        </w:numPr>
        <w:ind w:left="0" w:hanging="2"/>
        <w:rPr>
          <w:rFonts w:ascii="Comic Sans MS" w:hAnsi="Comic Sans MS"/>
        </w:rPr>
      </w:pPr>
      <w:r w:rsidRPr="00251734">
        <w:rPr>
          <w:rFonts w:ascii="Comic Sans MS" w:hAnsi="Comic Sans MS"/>
          <w:color w:val="000000"/>
        </w:rPr>
        <w:t>Students must use AI tools responsibly and for educational purposes only.</w:t>
      </w:r>
    </w:p>
    <w:p w14:paraId="0B385B4E" w14:textId="77777777" w:rsidR="00444435" w:rsidRPr="00251734" w:rsidRDefault="00444435" w:rsidP="00444435">
      <w:pPr>
        <w:pStyle w:val="NormalWeb"/>
        <w:numPr>
          <w:ilvl w:val="0"/>
          <w:numId w:val="12"/>
        </w:numPr>
        <w:ind w:left="0" w:hanging="2"/>
        <w:rPr>
          <w:rFonts w:ascii="Comic Sans MS" w:hAnsi="Comic Sans MS"/>
        </w:rPr>
      </w:pPr>
      <w:r w:rsidRPr="00251734">
        <w:rPr>
          <w:rFonts w:ascii="Comic Sans MS" w:hAnsi="Comic Sans MS"/>
          <w:color w:val="000000"/>
        </w:rPr>
        <w:t>Students should seek guidance if unsure about appropriate AI use.</w:t>
      </w:r>
    </w:p>
    <w:p w14:paraId="0C13636B" w14:textId="77777777" w:rsidR="00444435" w:rsidRPr="00251734" w:rsidRDefault="00444435" w:rsidP="00444435">
      <w:pPr>
        <w:pStyle w:val="NormalWeb"/>
        <w:numPr>
          <w:ilvl w:val="0"/>
          <w:numId w:val="12"/>
        </w:numPr>
        <w:ind w:left="0" w:hanging="2"/>
        <w:rPr>
          <w:rFonts w:ascii="Comic Sans MS" w:hAnsi="Comic Sans MS"/>
        </w:rPr>
      </w:pPr>
      <w:r w:rsidRPr="00251734">
        <w:rPr>
          <w:rFonts w:ascii="Comic Sans MS" w:hAnsi="Comic Sans MS"/>
          <w:color w:val="000000"/>
        </w:rPr>
        <w:t>Misuse of AI may result in disciplinary action according to school policy.</w:t>
      </w:r>
    </w:p>
    <w:p w14:paraId="5ED9B1CF" w14:textId="77777777" w:rsidR="00444435" w:rsidRDefault="00444435" w:rsidP="00444435">
      <w:pPr>
        <w:pStyle w:val="NormalWeb"/>
        <w:ind w:left="1" w:hanging="3"/>
        <w:rPr>
          <w:rFonts w:ascii="Comic Sans MS" w:hAnsi="Comic Sans MS"/>
          <w:color w:val="000000"/>
          <w:sz w:val="28"/>
          <w:szCs w:val="28"/>
          <w:u w:val="single"/>
        </w:rPr>
      </w:pPr>
    </w:p>
    <w:p w14:paraId="608741A7" w14:textId="77777777" w:rsidR="00444435" w:rsidRPr="00251734" w:rsidRDefault="00444435" w:rsidP="00444435">
      <w:pPr>
        <w:pStyle w:val="NormalWeb"/>
        <w:ind w:left="1" w:hanging="3"/>
        <w:rPr>
          <w:rFonts w:ascii="Comic Sans MS" w:hAnsi="Comic Sans MS"/>
          <w:sz w:val="28"/>
          <w:szCs w:val="28"/>
          <w:u w:val="single"/>
        </w:rPr>
      </w:pPr>
      <w:r w:rsidRPr="00251734">
        <w:rPr>
          <w:rFonts w:ascii="Comic Sans MS" w:hAnsi="Comic Sans MS"/>
          <w:color w:val="000000"/>
          <w:sz w:val="28"/>
          <w:szCs w:val="28"/>
          <w:u w:val="single"/>
        </w:rPr>
        <w:t>Review and Updates</w:t>
      </w:r>
    </w:p>
    <w:p w14:paraId="3FEE97F5" w14:textId="77777777" w:rsidR="00444435" w:rsidRPr="00251734" w:rsidRDefault="00444435" w:rsidP="00444435">
      <w:pPr>
        <w:pStyle w:val="NormalWeb"/>
        <w:numPr>
          <w:ilvl w:val="0"/>
          <w:numId w:val="13"/>
        </w:numPr>
        <w:ind w:left="0" w:hanging="2"/>
        <w:rPr>
          <w:rFonts w:ascii="Comic Sans MS" w:hAnsi="Comic Sans MS"/>
        </w:rPr>
      </w:pPr>
      <w:r w:rsidRPr="00251734">
        <w:rPr>
          <w:rFonts w:ascii="Comic Sans MS" w:hAnsi="Comic Sans MS"/>
          <w:color w:val="000000"/>
        </w:rPr>
        <w:t>This policy will be reviewed annually or as needed to reflect technological and regulatory changes.</w:t>
      </w:r>
    </w:p>
    <w:p w14:paraId="3F48683F" w14:textId="77777777" w:rsidR="00444435" w:rsidRPr="00251734" w:rsidRDefault="00444435" w:rsidP="00444435">
      <w:pPr>
        <w:pStyle w:val="NormalWeb"/>
        <w:numPr>
          <w:ilvl w:val="0"/>
          <w:numId w:val="13"/>
        </w:numPr>
        <w:ind w:left="0" w:hanging="2"/>
        <w:rPr>
          <w:rFonts w:ascii="Comic Sans MS" w:hAnsi="Comic Sans MS"/>
        </w:rPr>
      </w:pPr>
      <w:r w:rsidRPr="00251734">
        <w:rPr>
          <w:rFonts w:ascii="Comic Sans MS" w:hAnsi="Comic Sans MS"/>
          <w:color w:val="000000"/>
        </w:rPr>
        <w:t>Feedback from staff, students, and parents will be considered in policy updates.</w:t>
      </w:r>
    </w:p>
    <w:p w14:paraId="57D41559" w14:textId="77777777" w:rsidR="00444435" w:rsidRDefault="00444435" w:rsidP="00444435">
      <w:pPr>
        <w:pStyle w:val="NormalWeb"/>
        <w:ind w:left="1" w:hanging="3"/>
        <w:rPr>
          <w:rFonts w:ascii="Comic Sans MS" w:hAnsi="Comic Sans MS"/>
          <w:color w:val="000000"/>
          <w:sz w:val="28"/>
          <w:szCs w:val="28"/>
          <w:u w:val="single"/>
        </w:rPr>
      </w:pPr>
    </w:p>
    <w:p w14:paraId="7E43D6B6" w14:textId="77777777" w:rsidR="00444435" w:rsidRPr="00251734" w:rsidRDefault="00444435" w:rsidP="00444435">
      <w:pPr>
        <w:pStyle w:val="NormalWeb"/>
        <w:ind w:left="1" w:hanging="3"/>
        <w:rPr>
          <w:rFonts w:ascii="Comic Sans MS" w:hAnsi="Comic Sans MS"/>
          <w:sz w:val="20"/>
          <w:szCs w:val="20"/>
          <w:u w:val="single"/>
        </w:rPr>
      </w:pPr>
      <w:r w:rsidRPr="00251734">
        <w:rPr>
          <w:rFonts w:ascii="Comic Sans MS" w:hAnsi="Comic Sans MS"/>
          <w:color w:val="000000"/>
          <w:sz w:val="28"/>
          <w:szCs w:val="28"/>
          <w:u w:val="single"/>
        </w:rPr>
        <w:t>Contact</w:t>
      </w:r>
    </w:p>
    <w:p w14:paraId="0B910D17" w14:textId="77777777" w:rsidR="00444435" w:rsidRPr="00251734" w:rsidRDefault="00444435" w:rsidP="00444435">
      <w:pPr>
        <w:pStyle w:val="NormalWeb"/>
        <w:ind w:hanging="2"/>
        <w:rPr>
          <w:rFonts w:ascii="Comic Sans MS" w:hAnsi="Comic Sans MS"/>
        </w:rPr>
      </w:pPr>
      <w:r w:rsidRPr="00251734">
        <w:rPr>
          <w:rFonts w:ascii="Comic Sans MS" w:hAnsi="Comic Sans MS"/>
          <w:color w:val="000000"/>
        </w:rPr>
        <w:t>For questions or concerns regarding this policy, contact the school’s designated technology coordinator or principal.</w:t>
      </w:r>
    </w:p>
    <w:p w14:paraId="741D5A5F" w14:textId="0D6EFC9A" w:rsidR="00881B34" w:rsidRPr="005F05D9" w:rsidRDefault="00881B34" w:rsidP="007703E6">
      <w:pPr>
        <w:ind w:leftChars="0" w:left="0" w:firstLineChars="0" w:firstLine="0"/>
        <w:rPr>
          <w:rFonts w:ascii="Comic Sans MS" w:hAnsi="Comic Sans MS"/>
        </w:rPr>
      </w:pPr>
    </w:p>
    <w:sectPr w:rsidR="00881B34" w:rsidRPr="005F05D9">
      <w:footerReference w:type="default" r:id="rId11"/>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7DFDA8" w14:textId="77777777" w:rsidR="004A19A3" w:rsidRDefault="004A19A3">
      <w:pPr>
        <w:spacing w:after="0" w:line="240" w:lineRule="auto"/>
        <w:ind w:left="0" w:hanging="2"/>
      </w:pPr>
      <w:r>
        <w:separator/>
      </w:r>
    </w:p>
  </w:endnote>
  <w:endnote w:type="continuationSeparator" w:id="0">
    <w:p w14:paraId="0523BDD7" w14:textId="77777777" w:rsidR="004A19A3" w:rsidRDefault="004A19A3">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Noto Sans Symbols">
    <w:altName w:val="Calibri"/>
    <w:charset w:val="00"/>
    <w:family w:val="auto"/>
    <w:pitch w:val="default"/>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4AA56C" w14:textId="77777777" w:rsidR="00881B34" w:rsidRDefault="00E86F13">
    <w:pPr>
      <w:pBdr>
        <w:top w:val="nil"/>
        <w:left w:val="nil"/>
        <w:bottom w:val="nil"/>
        <w:right w:val="nil"/>
        <w:between w:val="nil"/>
      </w:pBdr>
      <w:tabs>
        <w:tab w:val="center" w:pos="4513"/>
        <w:tab w:val="right" w:pos="9026"/>
      </w:tabs>
      <w:ind w:left="0" w:hanging="2"/>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00B8EE2A" w14:textId="77777777" w:rsidR="00881B34" w:rsidRDefault="00E86F13">
    <w:pPr>
      <w:pBdr>
        <w:top w:val="nil"/>
        <w:left w:val="nil"/>
        <w:bottom w:val="nil"/>
        <w:right w:val="nil"/>
        <w:between w:val="nil"/>
      </w:pBdr>
      <w:tabs>
        <w:tab w:val="center" w:pos="4513"/>
        <w:tab w:val="right" w:pos="9026"/>
      </w:tabs>
      <w:ind w:left="0" w:hanging="2"/>
      <w:jc w:val="center"/>
      <w:rPr>
        <w:color w:val="7030A0"/>
      </w:rPr>
    </w:pPr>
    <w:r>
      <w:rPr>
        <w:i/>
        <w:color w:val="7030A0"/>
      </w:rPr>
      <w:t>Learning together, growing together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58999D" w14:textId="77777777" w:rsidR="004A19A3" w:rsidRDefault="004A19A3">
      <w:pPr>
        <w:spacing w:after="0" w:line="240" w:lineRule="auto"/>
        <w:ind w:left="0" w:hanging="2"/>
      </w:pPr>
      <w:r>
        <w:separator/>
      </w:r>
    </w:p>
  </w:footnote>
  <w:footnote w:type="continuationSeparator" w:id="0">
    <w:p w14:paraId="614F96DB" w14:textId="77777777" w:rsidR="004A19A3" w:rsidRDefault="004A19A3">
      <w:pPr>
        <w:spacing w:after="0" w:line="240" w:lineRule="auto"/>
        <w:ind w:left="0" w:hanging="2"/>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05726"/>
    <w:multiLevelType w:val="multilevel"/>
    <w:tmpl w:val="1106642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 w15:restartNumberingAfterBreak="0">
    <w:nsid w:val="0B4F1411"/>
    <w:multiLevelType w:val="multilevel"/>
    <w:tmpl w:val="E360810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 w15:restartNumberingAfterBreak="0">
    <w:nsid w:val="0F765407"/>
    <w:multiLevelType w:val="multilevel"/>
    <w:tmpl w:val="B69E7C74"/>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 w15:restartNumberingAfterBreak="0">
    <w:nsid w:val="18E843DD"/>
    <w:multiLevelType w:val="hybridMultilevel"/>
    <w:tmpl w:val="5164DC6E"/>
    <w:lvl w:ilvl="0" w:tplc="1F3C9E12">
      <w:start w:val="1"/>
      <w:numFmt w:val="bullet"/>
      <w:lvlText w:val="•"/>
      <w:lvlJc w:val="left"/>
      <w:pPr>
        <w:ind w:left="14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E9CC7A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F2CAEB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CFAF1F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28C175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E98F34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C88CD3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8E848E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8F446B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03A12BC"/>
    <w:multiLevelType w:val="multilevel"/>
    <w:tmpl w:val="C3123FD0"/>
    <w:lvl w:ilvl="0">
      <w:start w:val="1"/>
      <w:numFmt w:val="bullet"/>
      <w:pStyle w:val="Bulletsspaced"/>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3C5373F0"/>
    <w:multiLevelType w:val="hybridMultilevel"/>
    <w:tmpl w:val="3174A54A"/>
    <w:lvl w:ilvl="0" w:tplc="735CFC6A">
      <w:start w:val="1"/>
      <w:numFmt w:val="bullet"/>
      <w:lvlText w:val="•"/>
      <w:lvlJc w:val="left"/>
      <w:pPr>
        <w:ind w:left="14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3467B38">
      <w:start w:val="1"/>
      <w:numFmt w:val="bullet"/>
      <w:lvlText w:val="o"/>
      <w:lvlJc w:val="left"/>
      <w:pPr>
        <w:ind w:left="145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9B2AE76">
      <w:start w:val="1"/>
      <w:numFmt w:val="bullet"/>
      <w:lvlText w:val="▪"/>
      <w:lvlJc w:val="left"/>
      <w:pPr>
        <w:ind w:left="217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480FCE8">
      <w:start w:val="1"/>
      <w:numFmt w:val="bullet"/>
      <w:lvlText w:val="•"/>
      <w:lvlJc w:val="left"/>
      <w:pPr>
        <w:ind w:left="28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D4698BE">
      <w:start w:val="1"/>
      <w:numFmt w:val="bullet"/>
      <w:lvlText w:val="o"/>
      <w:lvlJc w:val="left"/>
      <w:pPr>
        <w:ind w:left="361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A3EAC5E">
      <w:start w:val="1"/>
      <w:numFmt w:val="bullet"/>
      <w:lvlText w:val="▪"/>
      <w:lvlJc w:val="left"/>
      <w:pPr>
        <w:ind w:left="433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5341236">
      <w:start w:val="1"/>
      <w:numFmt w:val="bullet"/>
      <w:lvlText w:val="•"/>
      <w:lvlJc w:val="left"/>
      <w:pPr>
        <w:ind w:left="50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0DAA070">
      <w:start w:val="1"/>
      <w:numFmt w:val="bullet"/>
      <w:lvlText w:val="o"/>
      <w:lvlJc w:val="left"/>
      <w:pPr>
        <w:ind w:left="577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1B21C16">
      <w:start w:val="1"/>
      <w:numFmt w:val="bullet"/>
      <w:lvlText w:val="▪"/>
      <w:lvlJc w:val="left"/>
      <w:pPr>
        <w:ind w:left="649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0D57501"/>
    <w:multiLevelType w:val="hybridMultilevel"/>
    <w:tmpl w:val="FC307B00"/>
    <w:lvl w:ilvl="0" w:tplc="122C96B8">
      <w:start w:val="1"/>
      <w:numFmt w:val="decimal"/>
      <w:lvlText w:val="%1."/>
      <w:lvlJc w:val="left"/>
      <w:pPr>
        <w:ind w:left="996"/>
      </w:pPr>
      <w:rPr>
        <w:rFonts w:ascii="Comic Sans MS" w:eastAsia="Calibri" w:hAnsi="Comic Sans MS" w:cs="Calibri" w:hint="default"/>
        <w:b w:val="0"/>
        <w:i w:val="0"/>
        <w:strike w:val="0"/>
        <w:dstrike w:val="0"/>
        <w:color w:val="000000"/>
        <w:sz w:val="24"/>
        <w:szCs w:val="24"/>
        <w:u w:val="none" w:color="000000"/>
        <w:bdr w:val="none" w:sz="0" w:space="0" w:color="auto"/>
        <w:shd w:val="clear" w:color="auto" w:fill="auto"/>
        <w:vertAlign w:val="baseline"/>
      </w:rPr>
    </w:lvl>
    <w:lvl w:ilvl="1" w:tplc="69344D26">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50A9062">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F20079C">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7000592">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9601C88">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8F0B500">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CCCD57C">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BF2890C">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6B37219"/>
    <w:multiLevelType w:val="multilevel"/>
    <w:tmpl w:val="D688A56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8" w15:restartNumberingAfterBreak="0">
    <w:nsid w:val="47FF4862"/>
    <w:multiLevelType w:val="hybridMultilevel"/>
    <w:tmpl w:val="B044B5E0"/>
    <w:lvl w:ilvl="0" w:tplc="F82C6060">
      <w:start w:val="1"/>
      <w:numFmt w:val="decimal"/>
      <w:lvlText w:val="%1."/>
      <w:lvlJc w:val="left"/>
      <w:pPr>
        <w:ind w:left="1124" w:hanging="360"/>
      </w:pPr>
      <w:rPr>
        <w:rFonts w:cs="Arial" w:hint="default"/>
        <w:b w:val="0"/>
      </w:rPr>
    </w:lvl>
    <w:lvl w:ilvl="1" w:tplc="08090019" w:tentative="1">
      <w:start w:val="1"/>
      <w:numFmt w:val="lowerLetter"/>
      <w:lvlText w:val="%2."/>
      <w:lvlJc w:val="left"/>
      <w:pPr>
        <w:ind w:left="1844" w:hanging="360"/>
      </w:pPr>
    </w:lvl>
    <w:lvl w:ilvl="2" w:tplc="0809001B" w:tentative="1">
      <w:start w:val="1"/>
      <w:numFmt w:val="lowerRoman"/>
      <w:lvlText w:val="%3."/>
      <w:lvlJc w:val="right"/>
      <w:pPr>
        <w:ind w:left="2564" w:hanging="180"/>
      </w:pPr>
    </w:lvl>
    <w:lvl w:ilvl="3" w:tplc="0809000F" w:tentative="1">
      <w:start w:val="1"/>
      <w:numFmt w:val="decimal"/>
      <w:lvlText w:val="%4."/>
      <w:lvlJc w:val="left"/>
      <w:pPr>
        <w:ind w:left="3284" w:hanging="360"/>
      </w:pPr>
    </w:lvl>
    <w:lvl w:ilvl="4" w:tplc="08090019" w:tentative="1">
      <w:start w:val="1"/>
      <w:numFmt w:val="lowerLetter"/>
      <w:lvlText w:val="%5."/>
      <w:lvlJc w:val="left"/>
      <w:pPr>
        <w:ind w:left="4004" w:hanging="360"/>
      </w:pPr>
    </w:lvl>
    <w:lvl w:ilvl="5" w:tplc="0809001B" w:tentative="1">
      <w:start w:val="1"/>
      <w:numFmt w:val="lowerRoman"/>
      <w:lvlText w:val="%6."/>
      <w:lvlJc w:val="right"/>
      <w:pPr>
        <w:ind w:left="4724" w:hanging="180"/>
      </w:pPr>
    </w:lvl>
    <w:lvl w:ilvl="6" w:tplc="0809000F" w:tentative="1">
      <w:start w:val="1"/>
      <w:numFmt w:val="decimal"/>
      <w:lvlText w:val="%7."/>
      <w:lvlJc w:val="left"/>
      <w:pPr>
        <w:ind w:left="5444" w:hanging="360"/>
      </w:pPr>
    </w:lvl>
    <w:lvl w:ilvl="7" w:tplc="08090019" w:tentative="1">
      <w:start w:val="1"/>
      <w:numFmt w:val="lowerLetter"/>
      <w:lvlText w:val="%8."/>
      <w:lvlJc w:val="left"/>
      <w:pPr>
        <w:ind w:left="6164" w:hanging="360"/>
      </w:pPr>
    </w:lvl>
    <w:lvl w:ilvl="8" w:tplc="0809001B" w:tentative="1">
      <w:start w:val="1"/>
      <w:numFmt w:val="lowerRoman"/>
      <w:lvlText w:val="%9."/>
      <w:lvlJc w:val="right"/>
      <w:pPr>
        <w:ind w:left="6884" w:hanging="180"/>
      </w:pPr>
    </w:lvl>
  </w:abstractNum>
  <w:abstractNum w:abstractNumId="9" w15:restartNumberingAfterBreak="0">
    <w:nsid w:val="4BC16F35"/>
    <w:multiLevelType w:val="multilevel"/>
    <w:tmpl w:val="067C2FDC"/>
    <w:lvl w:ilvl="0">
      <w:start w:val="1"/>
      <w:numFmt w:val="bullet"/>
      <w:lvlText w:val="●"/>
      <w:lvlJc w:val="left"/>
      <w:pPr>
        <w:ind w:left="720" w:hanging="360"/>
      </w:pPr>
      <w:rPr>
        <w:rFonts w:ascii="Noto Sans Symbols" w:eastAsia="Noto Sans Symbols" w:hAnsi="Noto Sans Symbols" w:cs="Noto Sans Symbols"/>
        <w:sz w:val="24"/>
        <w:szCs w:val="24"/>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0" w15:restartNumberingAfterBreak="0">
    <w:nsid w:val="586F6229"/>
    <w:multiLevelType w:val="multilevel"/>
    <w:tmpl w:val="1E422AF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1" w15:restartNumberingAfterBreak="0">
    <w:nsid w:val="60C65A60"/>
    <w:multiLevelType w:val="multilevel"/>
    <w:tmpl w:val="B07C0824"/>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2" w15:restartNumberingAfterBreak="0">
    <w:nsid w:val="7AEF0830"/>
    <w:multiLevelType w:val="multilevel"/>
    <w:tmpl w:val="6E60CAF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num w:numId="1">
    <w:abstractNumId w:val="4"/>
  </w:num>
  <w:num w:numId="2">
    <w:abstractNumId w:val="9"/>
  </w:num>
  <w:num w:numId="3">
    <w:abstractNumId w:val="5"/>
  </w:num>
  <w:num w:numId="4">
    <w:abstractNumId w:val="6"/>
  </w:num>
  <w:num w:numId="5">
    <w:abstractNumId w:val="3"/>
  </w:num>
  <w:num w:numId="6">
    <w:abstractNumId w:val="8"/>
  </w:num>
  <w:num w:numId="7">
    <w:abstractNumId w:val="0"/>
  </w:num>
  <w:num w:numId="8">
    <w:abstractNumId w:val="10"/>
  </w:num>
  <w:num w:numId="9">
    <w:abstractNumId w:val="2"/>
  </w:num>
  <w:num w:numId="10">
    <w:abstractNumId w:val="12"/>
  </w:num>
  <w:num w:numId="11">
    <w:abstractNumId w:val="1"/>
  </w:num>
  <w:num w:numId="12">
    <w:abstractNumId w:val="11"/>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1B34"/>
    <w:rsid w:val="000C48D5"/>
    <w:rsid w:val="000E0A12"/>
    <w:rsid w:val="000E718C"/>
    <w:rsid w:val="000F325F"/>
    <w:rsid w:val="001F42BA"/>
    <w:rsid w:val="002062A6"/>
    <w:rsid w:val="00272316"/>
    <w:rsid w:val="002B61F4"/>
    <w:rsid w:val="002D2525"/>
    <w:rsid w:val="002F00BB"/>
    <w:rsid w:val="00320181"/>
    <w:rsid w:val="00352364"/>
    <w:rsid w:val="00355A79"/>
    <w:rsid w:val="003B336B"/>
    <w:rsid w:val="00435D48"/>
    <w:rsid w:val="00444435"/>
    <w:rsid w:val="00474F0F"/>
    <w:rsid w:val="004758D0"/>
    <w:rsid w:val="004A19A3"/>
    <w:rsid w:val="004B06AB"/>
    <w:rsid w:val="00590CB1"/>
    <w:rsid w:val="005E6D1C"/>
    <w:rsid w:val="005F05D9"/>
    <w:rsid w:val="00625645"/>
    <w:rsid w:val="006D7101"/>
    <w:rsid w:val="0072508C"/>
    <w:rsid w:val="007703E6"/>
    <w:rsid w:val="00830FFB"/>
    <w:rsid w:val="00881B34"/>
    <w:rsid w:val="009413A6"/>
    <w:rsid w:val="009619F5"/>
    <w:rsid w:val="00964D26"/>
    <w:rsid w:val="009854D1"/>
    <w:rsid w:val="009949D7"/>
    <w:rsid w:val="009D0089"/>
    <w:rsid w:val="00A276B4"/>
    <w:rsid w:val="00A30DCA"/>
    <w:rsid w:val="00B72649"/>
    <w:rsid w:val="00C06652"/>
    <w:rsid w:val="00CA4906"/>
    <w:rsid w:val="00CC4E8D"/>
    <w:rsid w:val="00CE4A09"/>
    <w:rsid w:val="00CF4669"/>
    <w:rsid w:val="00D73EEB"/>
    <w:rsid w:val="00D8217A"/>
    <w:rsid w:val="00DA6326"/>
    <w:rsid w:val="00DB3465"/>
    <w:rsid w:val="00DC0EE3"/>
    <w:rsid w:val="00E13545"/>
    <w:rsid w:val="00E37768"/>
    <w:rsid w:val="00E37A2D"/>
    <w:rsid w:val="00E506A2"/>
    <w:rsid w:val="00E865E0"/>
    <w:rsid w:val="00E86F13"/>
    <w:rsid w:val="00E9486E"/>
    <w:rsid w:val="00EB5A89"/>
    <w:rsid w:val="00F03490"/>
    <w:rsid w:val="00F15941"/>
    <w:rsid w:val="00F375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DB015"/>
  <w15:docId w15:val="{6D6422C9-8F09-4DDC-AF8F-DC7031FF4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ind w:leftChars="-1" w:left="-1" w:hangingChars="1" w:hanging="1"/>
      <w:textDirection w:val="btLr"/>
      <w:textAlignment w:val="top"/>
      <w:outlineLvl w:val="0"/>
    </w:pPr>
    <w:rPr>
      <w:position w:val="-1"/>
      <w:lang w:eastAsia="en-US"/>
    </w:rPr>
  </w:style>
  <w:style w:type="paragraph" w:styleId="Heading1">
    <w:name w:val="heading 1"/>
    <w:basedOn w:val="Normal"/>
    <w:next w:val="Normal"/>
    <w:uiPriority w:val="9"/>
    <w:qFormat/>
    <w:pPr>
      <w:keepNext/>
      <w:keepLines/>
      <w:spacing w:before="480" w:after="12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link w:val="Heading3Char"/>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Spacing">
    <w:name w:val="No Spacing"/>
    <w:pPr>
      <w:suppressAutoHyphens/>
      <w:spacing w:line="1" w:lineRule="atLeast"/>
      <w:ind w:leftChars="-1" w:left="-1" w:hangingChars="1" w:hanging="1"/>
      <w:textDirection w:val="btLr"/>
      <w:textAlignment w:val="top"/>
      <w:outlineLvl w:val="0"/>
    </w:pPr>
    <w:rPr>
      <w:position w:val="-1"/>
      <w:lang w:eastAsia="en-US"/>
    </w:rPr>
  </w:style>
  <w:style w:type="paragraph" w:styleId="Header">
    <w:name w:val="header"/>
    <w:basedOn w:val="Normal"/>
    <w:qFormat/>
    <w:pPr>
      <w:tabs>
        <w:tab w:val="center" w:pos="4513"/>
        <w:tab w:val="right" w:pos="9026"/>
      </w:tabs>
    </w:pPr>
  </w:style>
  <w:style w:type="character" w:customStyle="1" w:styleId="HeaderChar">
    <w:name w:val="Header Char"/>
    <w:rPr>
      <w:w w:val="100"/>
      <w:position w:val="-1"/>
      <w:sz w:val="22"/>
      <w:szCs w:val="22"/>
      <w:effect w:val="none"/>
      <w:vertAlign w:val="baseline"/>
      <w:cs w:val="0"/>
      <w:em w:val="none"/>
      <w:lang w:eastAsia="en-US"/>
    </w:rPr>
  </w:style>
  <w:style w:type="paragraph" w:styleId="Footer">
    <w:name w:val="footer"/>
    <w:basedOn w:val="Normal"/>
    <w:qFormat/>
    <w:pPr>
      <w:tabs>
        <w:tab w:val="center" w:pos="4513"/>
        <w:tab w:val="right" w:pos="9026"/>
      </w:tabs>
    </w:pPr>
  </w:style>
  <w:style w:type="character" w:customStyle="1" w:styleId="FooterChar">
    <w:name w:val="Footer Char"/>
    <w:rPr>
      <w:w w:val="100"/>
      <w:position w:val="-1"/>
      <w:sz w:val="22"/>
      <w:szCs w:val="22"/>
      <w:effect w:val="none"/>
      <w:vertAlign w:val="baseline"/>
      <w:cs w:val="0"/>
      <w:em w:val="none"/>
      <w:lang w:eastAsia="en-US"/>
    </w:rPr>
  </w:style>
  <w:style w:type="table" w:styleId="TableGrid">
    <w:name w:val="Table Grid"/>
    <w:basedOn w:val="Table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qFormat/>
    <w:rPr>
      <w:color w:val="0000FF"/>
      <w:w w:val="100"/>
      <w:position w:val="-1"/>
      <w:u w:val="single"/>
      <w:effect w:val="none"/>
      <w:vertAlign w:val="baseline"/>
      <w:cs w:val="0"/>
      <w:em w:val="none"/>
    </w:rPr>
  </w:style>
  <w:style w:type="paragraph" w:styleId="BalloonText">
    <w:name w:val="Balloon Text"/>
    <w:basedOn w:val="Normal"/>
    <w:qFormat/>
    <w:pPr>
      <w:spacing w:after="0" w:line="240" w:lineRule="auto"/>
    </w:pPr>
    <w:rPr>
      <w:rFonts w:ascii="Segoe UI" w:hAnsi="Segoe UI"/>
      <w:sz w:val="18"/>
      <w:szCs w:val="18"/>
    </w:rPr>
  </w:style>
  <w:style w:type="character" w:customStyle="1" w:styleId="BalloonTextChar">
    <w:name w:val="Balloon Text Char"/>
    <w:rPr>
      <w:rFonts w:ascii="Segoe UI" w:hAnsi="Segoe UI" w:cs="Segoe UI"/>
      <w:w w:val="100"/>
      <w:position w:val="-1"/>
      <w:sz w:val="18"/>
      <w:szCs w:val="18"/>
      <w:effect w:val="none"/>
      <w:vertAlign w:val="baseline"/>
      <w:cs w:val="0"/>
      <w:em w:val="none"/>
      <w:lang w:eastAsia="en-US"/>
    </w:rPr>
  </w:style>
  <w:style w:type="paragraph" w:styleId="ListParagraph">
    <w:name w:val="List Paragraph"/>
    <w:basedOn w:val="Normal"/>
    <w:uiPriority w:val="34"/>
    <w:qFormat/>
    <w:pPr>
      <w:spacing w:after="0" w:line="240" w:lineRule="auto"/>
      <w:ind w:left="720"/>
      <w:contextualSpacing/>
    </w:pPr>
    <w:rPr>
      <w:rFonts w:ascii="Times New Roman" w:eastAsia="Times New Roman" w:hAnsi="Times New Roman"/>
      <w:color w:val="000000"/>
      <w:kern w:val="28"/>
      <w:sz w:val="20"/>
      <w:szCs w:val="20"/>
      <w:lang w:eastAsia="en-GB"/>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color w:val="000000"/>
      <w:position w:val="-1"/>
      <w:sz w:val="24"/>
      <w:szCs w:val="24"/>
      <w:lang w:eastAsia="en-US"/>
    </w:rPr>
  </w:style>
  <w:style w:type="paragraph" w:customStyle="1" w:styleId="Bulletsspaced">
    <w:name w:val="Bullets (spaced)"/>
    <w:basedOn w:val="Normal"/>
    <w:pPr>
      <w:numPr>
        <w:numId w:val="1"/>
      </w:numPr>
      <w:tabs>
        <w:tab w:val="left" w:pos="567"/>
      </w:tabs>
      <w:spacing w:before="120" w:after="0" w:line="240" w:lineRule="auto"/>
      <w:ind w:left="924" w:hanging="357"/>
    </w:pPr>
    <w:rPr>
      <w:rFonts w:ascii="Tahoma" w:eastAsia="Times New Roman" w:hAnsi="Tahoma"/>
      <w:color w:val="000000"/>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Heading3Char">
    <w:name w:val="Heading 3 Char"/>
    <w:link w:val="Heading3"/>
    <w:rsid w:val="000E718C"/>
    <w:rPr>
      <w:b/>
      <w:position w:val="-1"/>
      <w:sz w:val="28"/>
      <w:szCs w:val="28"/>
      <w:lang w:eastAsia="en-US"/>
    </w:rPr>
  </w:style>
  <w:style w:type="paragraph" w:styleId="NormalWeb">
    <w:name w:val="Normal (Web)"/>
    <w:basedOn w:val="Normal"/>
    <w:uiPriority w:val="99"/>
    <w:semiHidden/>
    <w:unhideWhenUsed/>
    <w:rsid w:val="005F05D9"/>
    <w:pPr>
      <w:suppressAutoHyphens w:val="0"/>
      <w:spacing w:before="100" w:beforeAutospacing="1" w:after="100" w:afterAutospacing="1" w:line="240" w:lineRule="auto"/>
      <w:ind w:leftChars="0" w:left="0" w:firstLineChars="0" w:firstLine="0"/>
      <w:textDirection w:val="lrTb"/>
      <w:textAlignment w:val="auto"/>
      <w:outlineLvl w:val="9"/>
    </w:pPr>
    <w:rPr>
      <w:rFonts w:ascii="Times New Roman" w:eastAsia="Times New Roman" w:hAnsi="Times New Roman" w:cs="Times New Roman"/>
      <w:position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1379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goodfreephotos.com/people/girl-with-kittens.jpg.php" TargetMode="Externa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cHjDRsovf8xpMEQPxOIg8Zx4AA==">CgMxLjA4AHIhMUh4Q3p0YmtHTUlLTUNDbTJ0SGJ6WEVOcmlTd1B6c2Nv</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2432</Words>
  <Characters>13869</Characters>
  <Application>Microsoft Office Word</Application>
  <DocSecurity>0</DocSecurity>
  <Lines>115</Lines>
  <Paragraphs>32</Paragraphs>
  <ScaleCrop>false</ScaleCrop>
  <Company/>
  <LinksUpToDate>false</LinksUpToDate>
  <CharactersWithSpaces>16269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Wilson</dc:creator>
  <cp:lastModifiedBy>Sarah Wilson</cp:lastModifiedBy>
  <cp:revision>5</cp:revision>
  <dcterms:created xsi:type="dcterms:W3CDTF">2025-10-16T13:05:00Z</dcterms:created>
  <dcterms:modified xsi:type="dcterms:W3CDTF">2025-10-16T13:08:00Z</dcterms:modified>
</cp:coreProperties>
</file>