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31B01" w14:textId="77777777" w:rsidR="00A831D5" w:rsidRDefault="00E17771" w:rsidP="008A55D2">
      <w:pPr>
        <w:spacing w:after="0" w:line="259" w:lineRule="auto"/>
        <w:ind w:left="0" w:right="-16" w:firstLine="0"/>
        <w:jc w:val="right"/>
      </w:pPr>
      <w:bookmarkStart w:id="0" w:name="_Hlk147395309"/>
      <w:bookmarkEnd w:id="0"/>
      <w:r>
        <w:rPr>
          <w:rFonts w:ascii="Century Schoolbook" w:eastAsia="Century Schoolbook" w:hAnsi="Century Schoolbook" w:cs="Century Schoolbook"/>
          <w:color w:val="414651"/>
          <w:sz w:val="20"/>
        </w:rPr>
        <w:t xml:space="preserve">                          </w:t>
      </w:r>
    </w:p>
    <w:p w14:paraId="41829C19" w14:textId="6A50FFC3" w:rsidR="00AF296E" w:rsidRPr="00AF296E" w:rsidRDefault="00AF296E" w:rsidP="008A55D2">
      <w:pPr>
        <w:jc w:val="center"/>
        <w:rPr>
          <w:rFonts w:cs="Times New Roman"/>
          <w:color w:val="auto"/>
          <w:sz w:val="52"/>
          <w:szCs w:val="52"/>
          <w:lang w:eastAsia="en-US"/>
        </w:rPr>
      </w:pPr>
      <w:r w:rsidRPr="00AF296E">
        <w:rPr>
          <w:b/>
          <w:bCs/>
          <w:color w:val="9933FF"/>
          <w:sz w:val="52"/>
          <w:szCs w:val="52"/>
        </w:rPr>
        <w:t>Dovecot Primary School</w:t>
      </w:r>
    </w:p>
    <w:p w14:paraId="27BF2090" w14:textId="14C4C04E" w:rsidR="00AF296E" w:rsidRDefault="00AF296E" w:rsidP="00AF296E">
      <w:pPr>
        <w:jc w:val="left"/>
        <w:rPr>
          <w:rFonts w:cs="Times New Roman"/>
          <w:color w:val="auto"/>
          <w:sz w:val="72"/>
          <w:szCs w:val="72"/>
          <w:lang w:eastAsia="en-US"/>
        </w:rPr>
      </w:pPr>
      <w:r>
        <w:rPr>
          <w:noProof/>
        </w:rPr>
        <w:drawing>
          <wp:inline distT="0" distB="0" distL="0" distR="0" wp14:anchorId="51FC52F7" wp14:editId="5807B86D">
            <wp:extent cx="1014730" cy="870585"/>
            <wp:effectExtent l="0" t="0" r="0" b="5715"/>
            <wp:docPr id="1" name="Picture 1" descr="dovecot logo"/>
            <wp:cNvGraphicFramePr/>
            <a:graphic xmlns:a="http://schemas.openxmlformats.org/drawingml/2006/main">
              <a:graphicData uri="http://schemas.openxmlformats.org/drawingml/2006/picture">
                <pic:pic xmlns:pic="http://schemas.openxmlformats.org/drawingml/2006/picture">
                  <pic:nvPicPr>
                    <pic:cNvPr id="1" name="Picture 1" descr="dovecot logo"/>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4730" cy="870585"/>
                    </a:xfrm>
                    <a:prstGeom prst="rect">
                      <a:avLst/>
                    </a:prstGeom>
                    <a:noFill/>
                    <a:ln>
                      <a:noFill/>
                    </a:ln>
                    <a:effectLst/>
                  </pic:spPr>
                </pic:pic>
              </a:graphicData>
            </a:graphic>
          </wp:inline>
        </w:drawing>
      </w:r>
      <w:r w:rsidRPr="00AF296E">
        <w:rPr>
          <w:b/>
          <w:bCs/>
          <w:i/>
          <w:iCs/>
          <w:color w:val="9933FF"/>
          <w:sz w:val="28"/>
          <w:szCs w:val="28"/>
        </w:rPr>
        <w:t xml:space="preserve"> </w:t>
      </w:r>
      <w:r>
        <w:rPr>
          <w:b/>
          <w:bCs/>
          <w:i/>
          <w:iCs/>
          <w:color w:val="9933FF"/>
          <w:sz w:val="28"/>
          <w:szCs w:val="28"/>
        </w:rPr>
        <w:t>Learning together, growing together</w:t>
      </w:r>
    </w:p>
    <w:p w14:paraId="6D4A0BAF" w14:textId="77777777" w:rsidR="00AF296E" w:rsidRDefault="00AF296E" w:rsidP="008A55D2">
      <w:pPr>
        <w:jc w:val="center"/>
        <w:rPr>
          <w:rFonts w:cs="Times New Roman"/>
          <w:color w:val="auto"/>
          <w:sz w:val="72"/>
          <w:szCs w:val="72"/>
          <w:lang w:eastAsia="en-US"/>
        </w:rPr>
      </w:pPr>
    </w:p>
    <w:p w14:paraId="432FF4D1" w14:textId="1BBAEE06" w:rsidR="008A55D2" w:rsidRPr="00AF296E" w:rsidRDefault="008A55D2" w:rsidP="008A55D2">
      <w:pPr>
        <w:jc w:val="center"/>
        <w:rPr>
          <w:rFonts w:cs="Times New Roman"/>
          <w:color w:val="auto"/>
          <w:sz w:val="52"/>
          <w:szCs w:val="52"/>
          <w:lang w:eastAsia="en-US"/>
        </w:rPr>
      </w:pPr>
      <w:r w:rsidRPr="00AF296E">
        <w:rPr>
          <w:rFonts w:cs="Times New Roman"/>
          <w:color w:val="auto"/>
          <w:sz w:val="52"/>
          <w:szCs w:val="52"/>
          <w:lang w:eastAsia="en-US"/>
        </w:rPr>
        <w:t>Special Educational Needs</w:t>
      </w:r>
    </w:p>
    <w:p w14:paraId="21CFCEA5" w14:textId="77777777" w:rsidR="008A55D2" w:rsidRPr="00AF296E" w:rsidRDefault="008A55D2" w:rsidP="008A55D2">
      <w:pPr>
        <w:jc w:val="center"/>
        <w:rPr>
          <w:rFonts w:cs="Times New Roman"/>
          <w:color w:val="auto"/>
          <w:sz w:val="52"/>
          <w:szCs w:val="52"/>
          <w:lang w:eastAsia="en-US"/>
        </w:rPr>
      </w:pPr>
      <w:r w:rsidRPr="00AF296E">
        <w:rPr>
          <w:rFonts w:cs="Times New Roman"/>
          <w:color w:val="auto"/>
          <w:sz w:val="52"/>
          <w:szCs w:val="52"/>
          <w:lang w:eastAsia="en-US"/>
        </w:rPr>
        <w:t>and Disability</w:t>
      </w:r>
    </w:p>
    <w:p w14:paraId="3C3745D1" w14:textId="77777777" w:rsidR="008A55D2" w:rsidRPr="00AF296E" w:rsidRDefault="008A55D2" w:rsidP="008A55D2">
      <w:pPr>
        <w:spacing w:after="160" w:line="259" w:lineRule="auto"/>
        <w:ind w:left="0" w:firstLine="0"/>
        <w:jc w:val="center"/>
        <w:rPr>
          <w:rFonts w:cs="Times New Roman"/>
          <w:color w:val="auto"/>
          <w:sz w:val="52"/>
          <w:szCs w:val="52"/>
          <w:lang w:eastAsia="en-US"/>
        </w:rPr>
      </w:pPr>
      <w:r w:rsidRPr="00AF296E">
        <w:rPr>
          <w:rFonts w:cs="Times New Roman"/>
          <w:color w:val="auto"/>
          <w:sz w:val="52"/>
          <w:szCs w:val="52"/>
          <w:lang w:eastAsia="en-US"/>
        </w:rPr>
        <w:t>Policy and Guidance Notes</w:t>
      </w:r>
    </w:p>
    <w:p w14:paraId="38FF3CDF" w14:textId="77777777" w:rsidR="00AF296E" w:rsidRDefault="00AF296E" w:rsidP="008A55D2">
      <w:pPr>
        <w:jc w:val="center"/>
        <w:rPr>
          <w:sz w:val="28"/>
        </w:rPr>
      </w:pPr>
    </w:p>
    <w:p w14:paraId="2F7E2D68" w14:textId="47A7F614" w:rsidR="008A55D2" w:rsidRDefault="008A55D2" w:rsidP="008A55D2">
      <w:pPr>
        <w:jc w:val="center"/>
        <w:rPr>
          <w:sz w:val="28"/>
        </w:rPr>
      </w:pPr>
      <w:r w:rsidRPr="00D8461F">
        <w:rPr>
          <w:sz w:val="28"/>
        </w:rPr>
        <w:t>DATE</w:t>
      </w:r>
      <w:r w:rsidR="00DF3C13">
        <w:rPr>
          <w:sz w:val="28"/>
        </w:rPr>
        <w:t xml:space="preserve"> FINALISED – </w:t>
      </w:r>
      <w:r w:rsidR="007A7C31">
        <w:rPr>
          <w:sz w:val="28"/>
        </w:rPr>
        <w:t xml:space="preserve">November </w:t>
      </w:r>
      <w:r w:rsidR="00A422FB">
        <w:rPr>
          <w:sz w:val="28"/>
        </w:rPr>
        <w:t>202</w:t>
      </w:r>
      <w:r w:rsidR="00B30ACB">
        <w:rPr>
          <w:sz w:val="28"/>
        </w:rPr>
        <w:t>5</w:t>
      </w:r>
    </w:p>
    <w:p w14:paraId="16A0B764" w14:textId="18756DC0" w:rsidR="001C1FC4" w:rsidRDefault="008A55D2" w:rsidP="001C1FC4">
      <w:pPr>
        <w:spacing w:after="858" w:line="259" w:lineRule="auto"/>
        <w:ind w:left="0" w:firstLine="0"/>
        <w:jc w:val="center"/>
        <w:rPr>
          <w:sz w:val="28"/>
        </w:rPr>
      </w:pPr>
      <w:r>
        <w:rPr>
          <w:sz w:val="28"/>
        </w:rPr>
        <w:t>D</w:t>
      </w:r>
      <w:r w:rsidR="00DF3C13">
        <w:rPr>
          <w:sz w:val="28"/>
        </w:rPr>
        <w:t>A</w:t>
      </w:r>
      <w:r w:rsidR="00A422FB">
        <w:rPr>
          <w:sz w:val="28"/>
        </w:rPr>
        <w:t xml:space="preserve">TE TO BE REVIEWED- </w:t>
      </w:r>
      <w:r w:rsidR="007A7C31">
        <w:rPr>
          <w:sz w:val="28"/>
        </w:rPr>
        <w:t>November</w:t>
      </w:r>
      <w:r w:rsidR="00A422FB">
        <w:rPr>
          <w:sz w:val="28"/>
        </w:rPr>
        <w:t xml:space="preserve"> 202</w:t>
      </w:r>
      <w:r w:rsidR="00B30ACB">
        <w:rPr>
          <w:sz w:val="28"/>
        </w:rPr>
        <w:t>6</w:t>
      </w:r>
    </w:p>
    <w:p w14:paraId="371237D6" w14:textId="7FF8E3AD" w:rsidR="00AF296E" w:rsidRDefault="00AF296E" w:rsidP="00AF296E">
      <w:pPr>
        <w:jc w:val="center"/>
        <w:rPr>
          <w:sz w:val="28"/>
          <w:szCs w:val="28"/>
        </w:rPr>
      </w:pPr>
      <w:r w:rsidRPr="00144754">
        <w:rPr>
          <w:sz w:val="28"/>
          <w:szCs w:val="28"/>
        </w:rPr>
        <w:t xml:space="preserve">SENCO: </w:t>
      </w:r>
      <w:r>
        <w:rPr>
          <w:sz w:val="28"/>
          <w:szCs w:val="28"/>
        </w:rPr>
        <w:t>Sue Buckle</w:t>
      </w:r>
      <w:r w:rsidRPr="00144754">
        <w:rPr>
          <w:sz w:val="28"/>
          <w:szCs w:val="28"/>
        </w:rPr>
        <w:t xml:space="preserve"> </w:t>
      </w:r>
    </w:p>
    <w:p w14:paraId="50F4DBA4" w14:textId="5C3B5C0D" w:rsidR="00AF296E" w:rsidRPr="00144754" w:rsidRDefault="00AF296E" w:rsidP="00AF296E">
      <w:pPr>
        <w:jc w:val="center"/>
        <w:rPr>
          <w:sz w:val="28"/>
          <w:szCs w:val="28"/>
        </w:rPr>
      </w:pPr>
      <w:r w:rsidRPr="00144754">
        <w:rPr>
          <w:sz w:val="28"/>
          <w:szCs w:val="28"/>
        </w:rPr>
        <w:t>SEN</w:t>
      </w:r>
      <w:r>
        <w:rPr>
          <w:sz w:val="28"/>
          <w:szCs w:val="28"/>
        </w:rPr>
        <w:t xml:space="preserve"> </w:t>
      </w:r>
      <w:r w:rsidRPr="00144754">
        <w:rPr>
          <w:sz w:val="28"/>
          <w:szCs w:val="28"/>
        </w:rPr>
        <w:t xml:space="preserve">Governor: </w:t>
      </w:r>
      <w:r>
        <w:rPr>
          <w:sz w:val="28"/>
          <w:szCs w:val="28"/>
        </w:rPr>
        <w:t>Samantha Dunning</w:t>
      </w:r>
    </w:p>
    <w:p w14:paraId="5C9B06AE" w14:textId="23C4606A" w:rsidR="00AF296E" w:rsidRPr="00144754" w:rsidRDefault="00AF296E" w:rsidP="00AF296E">
      <w:pPr>
        <w:jc w:val="center"/>
        <w:rPr>
          <w:sz w:val="28"/>
          <w:szCs w:val="28"/>
        </w:rPr>
      </w:pPr>
      <w:r w:rsidRPr="00144754">
        <w:rPr>
          <w:sz w:val="28"/>
          <w:szCs w:val="28"/>
        </w:rPr>
        <w:t xml:space="preserve">Email: </w:t>
      </w:r>
      <w:r>
        <w:rPr>
          <w:sz w:val="28"/>
          <w:szCs w:val="28"/>
        </w:rPr>
        <w:t>s</w:t>
      </w:r>
      <w:r w:rsidRPr="00144754">
        <w:rPr>
          <w:sz w:val="28"/>
          <w:szCs w:val="28"/>
        </w:rPr>
        <w:t>.b</w:t>
      </w:r>
      <w:r>
        <w:rPr>
          <w:sz w:val="28"/>
          <w:szCs w:val="28"/>
        </w:rPr>
        <w:t>uckle</w:t>
      </w:r>
      <w:r w:rsidRPr="00144754">
        <w:rPr>
          <w:sz w:val="28"/>
          <w:szCs w:val="28"/>
        </w:rPr>
        <w:t>@</w:t>
      </w:r>
      <w:r>
        <w:rPr>
          <w:sz w:val="28"/>
          <w:szCs w:val="28"/>
        </w:rPr>
        <w:t>dovecot</w:t>
      </w:r>
      <w:r w:rsidRPr="00144754">
        <w:rPr>
          <w:sz w:val="28"/>
          <w:szCs w:val="28"/>
        </w:rPr>
        <w:t>.liverpool.sch.uk</w:t>
      </w:r>
    </w:p>
    <w:p w14:paraId="425C34D3" w14:textId="357D5EC8" w:rsidR="00AF296E" w:rsidRPr="00144754" w:rsidRDefault="00AF296E" w:rsidP="00AF296E">
      <w:pPr>
        <w:jc w:val="center"/>
        <w:rPr>
          <w:sz w:val="28"/>
          <w:szCs w:val="28"/>
        </w:rPr>
      </w:pPr>
      <w:r w:rsidRPr="00144754">
        <w:rPr>
          <w:sz w:val="28"/>
          <w:szCs w:val="28"/>
        </w:rPr>
        <w:t xml:space="preserve">Telephone: </w:t>
      </w:r>
      <w:r w:rsidRPr="00567658">
        <w:rPr>
          <w:rFonts w:ascii="Arial" w:hAnsi="Arial" w:cs="Arial"/>
          <w:color w:val="000000" w:themeColor="text1"/>
          <w:sz w:val="24"/>
          <w:szCs w:val="24"/>
        </w:rPr>
        <w:t>0151 2</w:t>
      </w:r>
      <w:r>
        <w:rPr>
          <w:rFonts w:ascii="Arial" w:hAnsi="Arial" w:cs="Arial"/>
          <w:color w:val="000000" w:themeColor="text1"/>
          <w:sz w:val="24"/>
          <w:szCs w:val="24"/>
        </w:rPr>
        <w:t>59 4065</w:t>
      </w:r>
    </w:p>
    <w:p w14:paraId="02648C32" w14:textId="77777777" w:rsidR="005C0C60" w:rsidRDefault="005C0C60" w:rsidP="005C0C60">
      <w:pPr>
        <w:spacing w:after="0" w:line="259" w:lineRule="auto"/>
        <w:ind w:left="0" w:firstLine="0"/>
        <w:jc w:val="left"/>
      </w:pPr>
    </w:p>
    <w:p w14:paraId="34E8D6A1" w14:textId="25A9E936" w:rsidR="004723B5" w:rsidRPr="005C0C60" w:rsidRDefault="004723B5" w:rsidP="005C0C60">
      <w:pPr>
        <w:spacing w:after="0" w:line="259" w:lineRule="auto"/>
        <w:ind w:left="0" w:firstLine="0"/>
        <w:jc w:val="center"/>
        <w:rPr>
          <w:b/>
          <w:sz w:val="40"/>
        </w:rPr>
      </w:pPr>
      <w:r w:rsidRPr="00D563E1">
        <w:t>The SENCO will be contactable during school hours and will use their best endeavours to respond within</w:t>
      </w:r>
      <w:r w:rsidRPr="004723B5">
        <w:t xml:space="preserve"> 24 hours of contact being received by the school, please expect any responses to be made during working hours and in term time</w:t>
      </w:r>
      <w:r>
        <w:t>.</w:t>
      </w:r>
    </w:p>
    <w:p w14:paraId="637EAFEF" w14:textId="77777777" w:rsidR="004723B5" w:rsidRDefault="004723B5" w:rsidP="004723B5">
      <w:pPr>
        <w:ind w:left="0" w:right="1427" w:firstLine="0"/>
      </w:pPr>
    </w:p>
    <w:p w14:paraId="0E304EAD" w14:textId="3A386621" w:rsidR="004723B5" w:rsidRDefault="004723B5" w:rsidP="005C0C60">
      <w:pPr>
        <w:ind w:left="0" w:right="4" w:firstLine="0"/>
        <w:jc w:val="left"/>
      </w:pPr>
      <w:r w:rsidRPr="004723B5">
        <w:t xml:space="preserve">The </w:t>
      </w:r>
      <w:r>
        <w:t xml:space="preserve">SENCO at </w:t>
      </w:r>
      <w:r w:rsidR="005C0C60">
        <w:t>Dovecot</w:t>
      </w:r>
      <w:r>
        <w:t xml:space="preserve"> Primary</w:t>
      </w:r>
      <w:r w:rsidRPr="004723B5">
        <w:t xml:space="preserve"> School is a membe</w:t>
      </w:r>
      <w:r>
        <w:t>r of our Senior Leadership Team and the Deputy Head</w:t>
      </w:r>
      <w:r w:rsidRPr="004723B5">
        <w:t xml:space="preserve">.  The policy was developed in collaboration with staff, parents/carers and governors to promote the </w:t>
      </w:r>
      <w:r w:rsidR="005C0C60">
        <w:t>i</w:t>
      </w:r>
      <w:r w:rsidRPr="004723B5">
        <w:t>nclusive practice and approach we have in our school. It is important to recognise that all our teachers are teachers of all children and we use reasonable adjustments to remove barriers to children’s learning and development so they can achieve their full potential and meet their very best outcomes.</w:t>
      </w:r>
      <w:r w:rsidR="00211162">
        <w:t xml:space="preserve"> </w:t>
      </w:r>
    </w:p>
    <w:p w14:paraId="6E46F712" w14:textId="77777777" w:rsidR="004723B5" w:rsidRDefault="004723B5" w:rsidP="004723B5">
      <w:pPr>
        <w:ind w:left="0" w:right="1427" w:firstLine="0"/>
      </w:pPr>
    </w:p>
    <w:p w14:paraId="33815E88" w14:textId="1E36E4AC" w:rsidR="004723B5" w:rsidRPr="004723B5" w:rsidRDefault="004723B5" w:rsidP="005C0C60">
      <w:pPr>
        <w:ind w:left="0" w:right="4" w:firstLine="0"/>
      </w:pPr>
      <w:r>
        <w:t>The Head teacher</w:t>
      </w:r>
      <w:r w:rsidR="005C0C60">
        <w:t>,</w:t>
      </w:r>
      <w:r>
        <w:t xml:space="preserve"> </w:t>
      </w:r>
      <w:r w:rsidRPr="004723B5">
        <w:t>M</w:t>
      </w:r>
      <w:r>
        <w:t xml:space="preserve">rs </w:t>
      </w:r>
      <w:r w:rsidR="005C0C60">
        <w:t>Barr</w:t>
      </w:r>
      <w:r>
        <w:t xml:space="preserve"> </w:t>
      </w:r>
      <w:r w:rsidRPr="004723B5">
        <w:t>advocates and works closely with the SENCO to ensure reasonable adjustments are made to the curriculum, teaching, learning and assessment opportunities and the accessibility of opportunity for all children including those with Special Educational Needs and/ or Disability (SEND).</w:t>
      </w:r>
    </w:p>
    <w:p w14:paraId="05145DF4" w14:textId="77777777" w:rsidR="004723B5" w:rsidRDefault="004723B5" w:rsidP="004723B5">
      <w:pPr>
        <w:ind w:left="0" w:right="1427" w:firstLine="0"/>
      </w:pPr>
    </w:p>
    <w:p w14:paraId="7965053F" w14:textId="77777777" w:rsidR="006A05C2" w:rsidRPr="000133B2" w:rsidRDefault="006A05C2" w:rsidP="004723B5">
      <w:pPr>
        <w:ind w:left="0" w:right="1427" w:firstLine="0"/>
        <w:rPr>
          <w:b/>
          <w:sz w:val="24"/>
          <w:szCs w:val="24"/>
          <w:u w:val="single"/>
        </w:rPr>
      </w:pPr>
      <w:r w:rsidRPr="000133B2">
        <w:rPr>
          <w:b/>
          <w:sz w:val="24"/>
          <w:szCs w:val="24"/>
          <w:u w:val="single"/>
        </w:rPr>
        <w:t>Aim</w:t>
      </w:r>
    </w:p>
    <w:p w14:paraId="33873727" w14:textId="77777777" w:rsidR="006A05C2" w:rsidRDefault="006A05C2" w:rsidP="004723B5">
      <w:pPr>
        <w:ind w:left="0" w:right="1427" w:firstLine="0"/>
        <w:rPr>
          <w:b/>
          <w:sz w:val="32"/>
          <w:szCs w:val="32"/>
          <w:u w:val="single"/>
        </w:rPr>
      </w:pPr>
    </w:p>
    <w:p w14:paraId="655B90FB" w14:textId="4C6FC13E" w:rsidR="006A05C2" w:rsidRPr="00D563E1" w:rsidRDefault="006A05C2" w:rsidP="005C0C60">
      <w:pPr>
        <w:ind w:left="0" w:right="4" w:firstLine="0"/>
      </w:pPr>
      <w:r w:rsidRPr="00D563E1">
        <w:t xml:space="preserve">At </w:t>
      </w:r>
      <w:r w:rsidR="005C0C60">
        <w:t>Dovecot</w:t>
      </w:r>
      <w:r w:rsidRPr="00D563E1">
        <w:t xml:space="preserve"> Primary school, we create an inclusive environment that recognises all of our pupils </w:t>
      </w:r>
      <w:r w:rsidR="000133B2" w:rsidRPr="00D563E1">
        <w:t xml:space="preserve">needs </w:t>
      </w:r>
      <w:r w:rsidR="00E4176A">
        <w:t xml:space="preserve">both </w:t>
      </w:r>
      <w:r w:rsidR="000133B2" w:rsidRPr="00D563E1">
        <w:t xml:space="preserve">socially </w:t>
      </w:r>
      <w:r w:rsidRPr="00D563E1">
        <w:t>and educationally. As with every child in our care, a child who is deemed to have Special Educational Needs is valued, respected and encouraged so they achieve their best.</w:t>
      </w:r>
    </w:p>
    <w:p w14:paraId="04D5E7C5" w14:textId="77777777" w:rsidR="006A05C2" w:rsidRDefault="006A05C2" w:rsidP="005C0C60">
      <w:pPr>
        <w:ind w:left="0" w:right="4" w:firstLine="0"/>
        <w:jc w:val="left"/>
      </w:pPr>
      <w:r w:rsidRPr="00D563E1">
        <w:t>Our targeted and strategic planning enables us to ensure e</w:t>
      </w:r>
      <w:r w:rsidR="00777EED">
        <w:t xml:space="preserve">very pupil, regardless of their </w:t>
      </w:r>
      <w:r w:rsidRPr="00D563E1">
        <w:t>needs and disabilities, reaches their full potential, providing a broad and fulfilling educational experie</w:t>
      </w:r>
      <w:r w:rsidR="001C1FC4">
        <w:t xml:space="preserve">nce, </w:t>
      </w:r>
      <w:r w:rsidRPr="00D563E1">
        <w:t>which prepares each individual for adulthood.</w:t>
      </w:r>
    </w:p>
    <w:p w14:paraId="1D292A57" w14:textId="77777777" w:rsidR="00A831D5" w:rsidRDefault="00A831D5" w:rsidP="000133B2">
      <w:pPr>
        <w:spacing w:after="0" w:line="259" w:lineRule="auto"/>
        <w:ind w:left="0" w:firstLine="0"/>
        <w:jc w:val="left"/>
      </w:pPr>
    </w:p>
    <w:p w14:paraId="4F4A00CE" w14:textId="77777777" w:rsidR="000133B2" w:rsidRPr="00D563E1" w:rsidRDefault="00E17771" w:rsidP="000133B2">
      <w:pPr>
        <w:pStyle w:val="Heading1"/>
        <w:ind w:left="-5"/>
        <w:rPr>
          <w:u w:val="single"/>
        </w:rPr>
      </w:pPr>
      <w:r w:rsidRPr="00D563E1">
        <w:rPr>
          <w:u w:val="single"/>
        </w:rPr>
        <w:t xml:space="preserve">Policy objectives </w:t>
      </w:r>
    </w:p>
    <w:p w14:paraId="650DB753" w14:textId="55736BC7" w:rsidR="00A831D5" w:rsidRDefault="000133B2" w:rsidP="000133B2">
      <w:r>
        <w:t xml:space="preserve">At </w:t>
      </w:r>
      <w:r w:rsidR="005C0C60">
        <w:t>Dovecot</w:t>
      </w:r>
      <w:r>
        <w:t xml:space="preserve"> Primary</w:t>
      </w:r>
      <w:r w:rsidRPr="000133B2">
        <w:t xml:space="preserve"> School we will fulfil our aim through the following objectives:</w:t>
      </w:r>
    </w:p>
    <w:p w14:paraId="5A3ED8D9" w14:textId="77777777" w:rsidR="000133B2" w:rsidRDefault="000133B2" w:rsidP="000133B2"/>
    <w:p w14:paraId="3811D3AD" w14:textId="77777777" w:rsidR="000133B2" w:rsidRDefault="00E17771" w:rsidP="000133B2">
      <w:pPr>
        <w:numPr>
          <w:ilvl w:val="0"/>
          <w:numId w:val="1"/>
        </w:numPr>
        <w:spacing w:after="49"/>
        <w:ind w:right="1427" w:hanging="396"/>
      </w:pPr>
      <w:r>
        <w:t xml:space="preserve">To ensure that all pupils have access to a broad and balanced curriculum. </w:t>
      </w:r>
    </w:p>
    <w:p w14:paraId="1EF25B55" w14:textId="77777777" w:rsidR="000133B2" w:rsidRDefault="000133B2" w:rsidP="000133B2">
      <w:pPr>
        <w:numPr>
          <w:ilvl w:val="0"/>
          <w:numId w:val="1"/>
        </w:numPr>
        <w:spacing w:after="49"/>
        <w:ind w:right="1427" w:hanging="396"/>
      </w:pPr>
      <w:r w:rsidRPr="000133B2">
        <w:t>To work within the guidance provided by the SEND Code of Practice (January 2015)</w:t>
      </w:r>
    </w:p>
    <w:p w14:paraId="52A68A4B" w14:textId="77777777" w:rsidR="000133B2" w:rsidRDefault="000133B2" w:rsidP="005C0C60">
      <w:pPr>
        <w:numPr>
          <w:ilvl w:val="0"/>
          <w:numId w:val="1"/>
        </w:numPr>
        <w:spacing w:after="49"/>
        <w:ind w:right="4" w:hanging="396"/>
      </w:pPr>
      <w:r>
        <w:t xml:space="preserve">To operate a “whole pupil, whole school” approach to the management and provision of support for special educational needs </w:t>
      </w:r>
    </w:p>
    <w:p w14:paraId="5A1444D9" w14:textId="77777777" w:rsidR="000133B2" w:rsidRDefault="000133B2" w:rsidP="005C0C60">
      <w:pPr>
        <w:numPr>
          <w:ilvl w:val="0"/>
          <w:numId w:val="1"/>
        </w:numPr>
        <w:spacing w:after="49"/>
        <w:ind w:right="4" w:hanging="396"/>
      </w:pPr>
      <w:r>
        <w:t>To provide a Special Educational Needs Co-ordinator (SENCO) who will work with teachers, Support Staff and other key individuals or services</w:t>
      </w:r>
    </w:p>
    <w:p w14:paraId="56A21E5C" w14:textId="77777777" w:rsidR="000133B2" w:rsidRDefault="000133B2" w:rsidP="005C0C60">
      <w:pPr>
        <w:numPr>
          <w:ilvl w:val="0"/>
          <w:numId w:val="1"/>
        </w:numPr>
        <w:spacing w:after="49"/>
        <w:ind w:right="4" w:hanging="396"/>
      </w:pPr>
      <w:r>
        <w:t>To provide support and advice for all staff working with special educational needs pupils</w:t>
      </w:r>
    </w:p>
    <w:p w14:paraId="24738DFC" w14:textId="77777777" w:rsidR="00A831D5" w:rsidRDefault="00E17771" w:rsidP="005C0C60">
      <w:pPr>
        <w:numPr>
          <w:ilvl w:val="0"/>
          <w:numId w:val="1"/>
        </w:numPr>
        <w:spacing w:after="53"/>
        <w:ind w:right="4" w:hanging="396"/>
      </w:pPr>
      <w:r>
        <w:t xml:space="preserve">To provide a differentiated curriculum appropriate to the individual’s needs and ability. </w:t>
      </w:r>
    </w:p>
    <w:p w14:paraId="001AB8DE" w14:textId="77777777" w:rsidR="00A831D5" w:rsidRDefault="00E17771" w:rsidP="005C0C60">
      <w:pPr>
        <w:numPr>
          <w:ilvl w:val="0"/>
          <w:numId w:val="1"/>
        </w:numPr>
        <w:spacing w:after="64"/>
        <w:ind w:right="4" w:hanging="396"/>
      </w:pPr>
      <w:r>
        <w:t xml:space="preserve">To ensure the identification of all pupils requiring SEND provision as early as possible in their school career. </w:t>
      </w:r>
    </w:p>
    <w:p w14:paraId="1C32D898" w14:textId="77777777" w:rsidR="00A831D5" w:rsidRDefault="00E17771" w:rsidP="005C0C60">
      <w:pPr>
        <w:numPr>
          <w:ilvl w:val="0"/>
          <w:numId w:val="1"/>
        </w:numPr>
        <w:spacing w:after="64"/>
        <w:ind w:right="4" w:hanging="396"/>
      </w:pPr>
      <w:r>
        <w:t xml:space="preserve">To ensure that parents of pupils with SEND are kept fully informed of their child’s progress and attainment. </w:t>
      </w:r>
    </w:p>
    <w:p w14:paraId="65ABFEAF" w14:textId="77777777" w:rsidR="00A831D5" w:rsidRDefault="00E17771" w:rsidP="005C0C60">
      <w:pPr>
        <w:numPr>
          <w:ilvl w:val="0"/>
          <w:numId w:val="1"/>
        </w:numPr>
        <w:ind w:right="4" w:hanging="396"/>
      </w:pPr>
      <w:r>
        <w:t xml:space="preserve">To ensure that pupils with SEND are involved, where practicable, in decisions affecting their future SEND provision. </w:t>
      </w:r>
    </w:p>
    <w:p w14:paraId="12566208" w14:textId="77777777" w:rsidR="00414F84" w:rsidRPr="00940862" w:rsidRDefault="00414F84" w:rsidP="006D04A1">
      <w:pPr>
        <w:spacing w:after="0" w:line="259" w:lineRule="auto"/>
        <w:ind w:left="80" w:firstLine="0"/>
        <w:jc w:val="left"/>
      </w:pPr>
    </w:p>
    <w:p w14:paraId="16FB9A4F" w14:textId="77777777" w:rsidR="00C16C2D" w:rsidRPr="00940862" w:rsidRDefault="00C16C2D" w:rsidP="005C0C60">
      <w:pPr>
        <w:spacing w:after="160" w:line="259" w:lineRule="auto"/>
        <w:ind w:left="0" w:firstLine="0"/>
        <w:jc w:val="left"/>
        <w:rPr>
          <w:b/>
          <w:u w:val="single"/>
        </w:rPr>
      </w:pPr>
      <w:r w:rsidRPr="00940862">
        <w:rPr>
          <w:b/>
          <w:u w:val="single"/>
        </w:rPr>
        <w:t>IDENTIFYING SPECIAL EDUCATIONAL NEEDS AND DISABILITIES</w:t>
      </w:r>
    </w:p>
    <w:p w14:paraId="76F2A260" w14:textId="5885C639" w:rsidR="00C16C2D" w:rsidRDefault="00C16C2D" w:rsidP="005C0C60">
      <w:pPr>
        <w:ind w:left="0" w:firstLine="0"/>
        <w:jc w:val="left"/>
      </w:pPr>
      <w:r w:rsidRPr="00C16C2D">
        <w:t>The school’s particular arrangements for assessing and identifying pupils as having SEND</w:t>
      </w:r>
      <w:r w:rsidR="005C0C60">
        <w:t xml:space="preserve"> </w:t>
      </w:r>
      <w:r w:rsidRPr="00C16C2D">
        <w:t>also form a part of our published Local Offer which was produced in consultation with</w:t>
      </w:r>
      <w:r w:rsidR="005C0C60">
        <w:t xml:space="preserve"> </w:t>
      </w:r>
      <w:r w:rsidRPr="00C16C2D">
        <w:t>parents in cooperation with the Local Authority and with due regard to the general duties</w:t>
      </w:r>
      <w:r w:rsidR="005C0C60">
        <w:t xml:space="preserve"> </w:t>
      </w:r>
      <w:r w:rsidRPr="00C16C2D">
        <w:t>to promote disability equality</w:t>
      </w:r>
      <w:r>
        <w:t>.</w:t>
      </w:r>
    </w:p>
    <w:p w14:paraId="554C355C" w14:textId="77777777" w:rsidR="00C16C2D" w:rsidRDefault="00C16C2D" w:rsidP="006D04A1">
      <w:pPr>
        <w:ind w:left="0" w:firstLine="0"/>
        <w:jc w:val="left"/>
      </w:pPr>
    </w:p>
    <w:p w14:paraId="67A7E742" w14:textId="07044F83" w:rsidR="00C16C2D" w:rsidRDefault="00C16C2D" w:rsidP="006D04A1">
      <w:pPr>
        <w:jc w:val="left"/>
      </w:pPr>
      <w:r>
        <w:t>We recognise the definition of SEND as stated in the Code of Practice 2015:</w:t>
      </w:r>
    </w:p>
    <w:p w14:paraId="2F5FAAD7" w14:textId="77777777" w:rsidR="00C16C2D" w:rsidRPr="005C0C60" w:rsidRDefault="00C16C2D" w:rsidP="005C0C60">
      <w:pPr>
        <w:ind w:left="360" w:firstLine="0"/>
        <w:jc w:val="center"/>
        <w:rPr>
          <w:b/>
        </w:rPr>
      </w:pPr>
      <w:r w:rsidRPr="005C0C60">
        <w:rPr>
          <w:b/>
        </w:rPr>
        <w:t>“A pupil has SEND where their learning difficulty or disability calls for special</w:t>
      </w:r>
    </w:p>
    <w:p w14:paraId="0429C81C" w14:textId="77777777" w:rsidR="00C16C2D" w:rsidRPr="005C0C60" w:rsidRDefault="00C16C2D" w:rsidP="005C0C60">
      <w:pPr>
        <w:ind w:left="360" w:firstLine="0"/>
        <w:jc w:val="center"/>
        <w:rPr>
          <w:b/>
        </w:rPr>
      </w:pPr>
      <w:r w:rsidRPr="005C0C60">
        <w:rPr>
          <w:b/>
        </w:rPr>
        <w:t>educational provision, namely provision different from or additional to that</w:t>
      </w:r>
    </w:p>
    <w:p w14:paraId="51EE9105" w14:textId="77777777" w:rsidR="00C16C2D" w:rsidRPr="005C0C60" w:rsidRDefault="00C16C2D" w:rsidP="005C0C60">
      <w:pPr>
        <w:ind w:left="360" w:firstLine="0"/>
        <w:jc w:val="center"/>
        <w:rPr>
          <w:b/>
        </w:rPr>
      </w:pPr>
      <w:r w:rsidRPr="005C0C60">
        <w:rPr>
          <w:b/>
        </w:rPr>
        <w:t>normally available to pupils of the same age”. (p94)</w:t>
      </w:r>
    </w:p>
    <w:p w14:paraId="483E4528" w14:textId="77777777" w:rsidR="00C16C2D" w:rsidRDefault="00C16C2D" w:rsidP="006D04A1">
      <w:pPr>
        <w:ind w:left="0" w:firstLine="0"/>
        <w:jc w:val="left"/>
      </w:pPr>
    </w:p>
    <w:p w14:paraId="411998D4" w14:textId="69049D4B" w:rsidR="00414F84" w:rsidRDefault="00C16C2D" w:rsidP="005C0C60">
      <w:pPr>
        <w:jc w:val="left"/>
      </w:pPr>
      <w:r>
        <w:t>The school reflects what the Code of Practice states “Where a pupil is identified as</w:t>
      </w:r>
      <w:r w:rsidR="005C0C60">
        <w:t xml:space="preserve"> </w:t>
      </w:r>
      <w:r>
        <w:t>having SEND, schools should take action to rem</w:t>
      </w:r>
      <w:r w:rsidR="00D563E1">
        <w:t>ove barriers to learning and pu</w:t>
      </w:r>
      <w:r w:rsidR="006D04A1">
        <w:t>t</w:t>
      </w:r>
      <w:r w:rsidR="005C0C60">
        <w:t xml:space="preserve"> </w:t>
      </w:r>
      <w:r>
        <w:t>effective special educational provision in place” (Pg. 100 6.44)</w:t>
      </w:r>
    </w:p>
    <w:p w14:paraId="0E08C27A" w14:textId="77777777" w:rsidR="00C16C2D" w:rsidRDefault="00C16C2D" w:rsidP="006D04A1">
      <w:pPr>
        <w:pStyle w:val="ListParagraph"/>
        <w:ind w:left="396" w:firstLine="0"/>
        <w:jc w:val="left"/>
      </w:pPr>
    </w:p>
    <w:p w14:paraId="01198469" w14:textId="77777777" w:rsidR="00C16C2D" w:rsidRDefault="00C16C2D" w:rsidP="005C0C60">
      <w:pPr>
        <w:jc w:val="left"/>
      </w:pPr>
      <w:r>
        <w:t>We are alerted to emerging difficulties which may not be evident at an early age, these</w:t>
      </w:r>
    </w:p>
    <w:p w14:paraId="5DA04EBA" w14:textId="1D27C566" w:rsidR="00C16C2D" w:rsidRDefault="00C16C2D" w:rsidP="005C0C60">
      <w:pPr>
        <w:ind w:left="0" w:firstLine="0"/>
        <w:jc w:val="left"/>
      </w:pPr>
      <w:r>
        <w:lastRenderedPageBreak/>
        <w:t>concerns may be expressed by parents or the children/young people themselves.</w:t>
      </w:r>
      <w:r w:rsidR="005C0C60">
        <w:t xml:space="preserve"> </w:t>
      </w:r>
      <w:r>
        <w:t>Equally it is not assumed that attainment in line with chronological age means that there are no learning</w:t>
      </w:r>
      <w:r w:rsidR="006120B5">
        <w:t xml:space="preserve"> </w:t>
      </w:r>
      <w:r>
        <w:t>difficulties as it very much depends on the individual case.</w:t>
      </w:r>
    </w:p>
    <w:p w14:paraId="69F90B96" w14:textId="77777777" w:rsidR="00C16C2D" w:rsidRDefault="00C16C2D" w:rsidP="006D04A1">
      <w:pPr>
        <w:ind w:left="0" w:firstLine="0"/>
        <w:jc w:val="left"/>
      </w:pPr>
    </w:p>
    <w:p w14:paraId="123E676A" w14:textId="77777777" w:rsidR="00C16C2D" w:rsidRDefault="00C16C2D" w:rsidP="00907E1D">
      <w:pPr>
        <w:jc w:val="left"/>
      </w:pPr>
      <w:r>
        <w:t>The four broad areas identified within the SEND Code of Practice 2014 (p85) are</w:t>
      </w:r>
    </w:p>
    <w:p w14:paraId="4436DD0B" w14:textId="77777777" w:rsidR="00907E1D" w:rsidRDefault="00C16C2D" w:rsidP="00907E1D">
      <w:pPr>
        <w:pStyle w:val="ListParagraph"/>
        <w:numPr>
          <w:ilvl w:val="0"/>
          <w:numId w:val="18"/>
        </w:numPr>
        <w:jc w:val="left"/>
      </w:pPr>
      <w:r>
        <w:t>Communication and Interaction</w:t>
      </w:r>
    </w:p>
    <w:p w14:paraId="221FBE05" w14:textId="77777777" w:rsidR="00907E1D" w:rsidRDefault="00C16C2D" w:rsidP="00907E1D">
      <w:pPr>
        <w:pStyle w:val="ListParagraph"/>
        <w:numPr>
          <w:ilvl w:val="0"/>
          <w:numId w:val="18"/>
        </w:numPr>
        <w:jc w:val="left"/>
      </w:pPr>
      <w:r>
        <w:t>Cognition and Learning</w:t>
      </w:r>
      <w:r w:rsidR="00907E1D">
        <w:t xml:space="preserve"> </w:t>
      </w:r>
    </w:p>
    <w:p w14:paraId="407B2ADA" w14:textId="77777777" w:rsidR="00907E1D" w:rsidRDefault="00C16C2D" w:rsidP="00907E1D">
      <w:pPr>
        <w:pStyle w:val="ListParagraph"/>
        <w:numPr>
          <w:ilvl w:val="0"/>
          <w:numId w:val="18"/>
        </w:numPr>
        <w:jc w:val="left"/>
      </w:pPr>
      <w:r>
        <w:t>Social,</w:t>
      </w:r>
      <w:r w:rsidR="00907E1D">
        <w:t xml:space="preserve"> </w:t>
      </w:r>
      <w:r>
        <w:t>Emotional and Mental Health Difficulties</w:t>
      </w:r>
    </w:p>
    <w:p w14:paraId="2793B775" w14:textId="77777777" w:rsidR="00907E1D" w:rsidRDefault="00C16C2D" w:rsidP="00907E1D">
      <w:pPr>
        <w:pStyle w:val="ListParagraph"/>
        <w:numPr>
          <w:ilvl w:val="0"/>
          <w:numId w:val="18"/>
        </w:numPr>
        <w:jc w:val="left"/>
      </w:pPr>
      <w:r>
        <w:t>Sensory and/or Physical</w:t>
      </w:r>
      <w:r w:rsidR="00907E1D">
        <w:t xml:space="preserve"> </w:t>
      </w:r>
      <w:r>
        <w:t>needs</w:t>
      </w:r>
    </w:p>
    <w:p w14:paraId="6FC5C67E" w14:textId="77777777" w:rsidR="00907E1D" w:rsidRDefault="00907E1D" w:rsidP="00907E1D">
      <w:pPr>
        <w:ind w:left="0" w:firstLine="0"/>
        <w:jc w:val="left"/>
      </w:pPr>
    </w:p>
    <w:p w14:paraId="785EDB62" w14:textId="33471818" w:rsidR="00C16C2D" w:rsidRDefault="00907E1D" w:rsidP="00907E1D">
      <w:pPr>
        <w:ind w:left="0" w:firstLine="0"/>
        <w:jc w:val="left"/>
      </w:pPr>
      <w:r>
        <w:t>T</w:t>
      </w:r>
      <w:r w:rsidR="00C16C2D">
        <w:t>he children are identified largely within these areas. These areas</w:t>
      </w:r>
      <w:r>
        <w:t xml:space="preserve"> </w:t>
      </w:r>
      <w:r w:rsidR="00C16C2D">
        <w:t>exemplify the range of need for which the school is able to identify and provide support</w:t>
      </w:r>
      <w:r>
        <w:t xml:space="preserve"> </w:t>
      </w:r>
      <w:r w:rsidR="00C16C2D">
        <w:t>from within the school’s provision.</w:t>
      </w:r>
    </w:p>
    <w:p w14:paraId="6A132A89" w14:textId="77777777" w:rsidR="00C16C2D" w:rsidRDefault="00C16C2D" w:rsidP="006D04A1">
      <w:pPr>
        <w:ind w:left="0" w:firstLine="0"/>
        <w:jc w:val="left"/>
      </w:pPr>
    </w:p>
    <w:p w14:paraId="4D141D9C" w14:textId="6B58E058" w:rsidR="00C16C2D" w:rsidRDefault="00C16C2D" w:rsidP="00907E1D">
      <w:pPr>
        <w:jc w:val="left"/>
      </w:pPr>
      <w:r>
        <w:t>The purpose of identification is to work out what action the school needs to take, not to</w:t>
      </w:r>
      <w:r w:rsidR="00907E1D">
        <w:t xml:space="preserve"> </w:t>
      </w:r>
      <w:r>
        <w:t>fit a pupil into a category. The school identifies the needs of pupils by considering the</w:t>
      </w:r>
      <w:r w:rsidR="00907E1D">
        <w:t xml:space="preserve"> </w:t>
      </w:r>
      <w:r>
        <w:t>needs of the whole child which will include not just the special educational needs of the</w:t>
      </w:r>
      <w:r w:rsidR="00907E1D">
        <w:t xml:space="preserve"> </w:t>
      </w:r>
      <w:r>
        <w:t>child or young person.</w:t>
      </w:r>
    </w:p>
    <w:p w14:paraId="17C0C65C" w14:textId="77777777" w:rsidR="00C16C2D" w:rsidRDefault="00C16C2D" w:rsidP="006D04A1">
      <w:pPr>
        <w:ind w:left="0" w:firstLine="0"/>
        <w:jc w:val="left"/>
      </w:pPr>
    </w:p>
    <w:p w14:paraId="091D99AC" w14:textId="0999B4A9" w:rsidR="00C16C2D" w:rsidRDefault="00C16C2D" w:rsidP="00907E1D">
      <w:pPr>
        <w:ind w:left="0" w:firstLine="0"/>
        <w:jc w:val="left"/>
      </w:pPr>
      <w:r>
        <w:t>The ability to identify SEND and adapt teaching in response to the diverse needs of</w:t>
      </w:r>
      <w:r w:rsidR="00907E1D">
        <w:t xml:space="preserve"> </w:t>
      </w:r>
      <w:r>
        <w:t>pupils is a core requirement of the teachers’ standards (2012), teachers are guided and</w:t>
      </w:r>
      <w:r w:rsidR="00907E1D">
        <w:t xml:space="preserve"> </w:t>
      </w:r>
      <w:r>
        <w:t>supported in this by the SENCO and Head teacher and information is shared</w:t>
      </w:r>
      <w:r w:rsidR="00907E1D">
        <w:t xml:space="preserve"> </w:t>
      </w:r>
      <w:r>
        <w:t>appropriately and frequently.</w:t>
      </w:r>
    </w:p>
    <w:p w14:paraId="4F9D17BA" w14:textId="77777777" w:rsidR="00C16C2D" w:rsidRDefault="00C16C2D" w:rsidP="006D04A1">
      <w:pPr>
        <w:ind w:left="0" w:firstLine="0"/>
        <w:jc w:val="left"/>
      </w:pPr>
    </w:p>
    <w:p w14:paraId="41D4EDB5" w14:textId="31FE6486" w:rsidR="00C16C2D" w:rsidRDefault="00C16C2D" w:rsidP="00907E1D">
      <w:pPr>
        <w:jc w:val="left"/>
      </w:pPr>
      <w:r>
        <w:t>Although the SENCO has overall responsibility for the identification of pupils with</w:t>
      </w:r>
      <w:r w:rsidR="00907E1D">
        <w:t xml:space="preserve"> </w:t>
      </w:r>
      <w:r>
        <w:t>SEND in the school it is recognised that other members of teaching and pastoral staff</w:t>
      </w:r>
      <w:r w:rsidR="00907E1D">
        <w:t xml:space="preserve"> </w:t>
      </w:r>
      <w:r>
        <w:t>have a</w:t>
      </w:r>
      <w:r w:rsidR="006120B5">
        <w:t>n equally</w:t>
      </w:r>
      <w:r>
        <w:t xml:space="preserve"> key role to play in this process. This is part of the collective responsibility and</w:t>
      </w:r>
      <w:r w:rsidR="00907E1D">
        <w:t xml:space="preserve"> </w:t>
      </w:r>
      <w:r>
        <w:t>collaborative approach of the school.</w:t>
      </w:r>
    </w:p>
    <w:p w14:paraId="20B00ACD" w14:textId="77777777" w:rsidR="00C16C2D" w:rsidRDefault="00C16C2D" w:rsidP="006D04A1">
      <w:pPr>
        <w:jc w:val="left"/>
      </w:pPr>
    </w:p>
    <w:p w14:paraId="246BC37C" w14:textId="6B0D35BF" w:rsidR="00C16C2D" w:rsidRDefault="00C16C2D" w:rsidP="00907E1D">
      <w:r>
        <w:t>Early identification of pupils with SEND is a crucial factor in overcoming barriers to</w:t>
      </w:r>
      <w:r w:rsidR="00907E1D">
        <w:t xml:space="preserve"> </w:t>
      </w:r>
      <w:r>
        <w:t>learning. The SENCO works closely with the Head teacher to interrogate appropriate</w:t>
      </w:r>
      <w:r w:rsidR="00907E1D">
        <w:t xml:space="preserve"> </w:t>
      </w:r>
      <w:r>
        <w:t>school tracking data.</w:t>
      </w:r>
    </w:p>
    <w:p w14:paraId="5537266A" w14:textId="77777777" w:rsidR="006D04A1" w:rsidRDefault="006D04A1" w:rsidP="00E4176A">
      <w:pPr>
        <w:ind w:left="360" w:firstLine="0"/>
      </w:pPr>
    </w:p>
    <w:p w14:paraId="05915B0C" w14:textId="0BDA59F2" w:rsidR="00C16C2D" w:rsidRDefault="00C16C2D" w:rsidP="00907E1D">
      <w:r>
        <w:t>The school’s system for regularly observing, assessing and recording the progress of</w:t>
      </w:r>
      <w:r w:rsidR="00907E1D">
        <w:t xml:space="preserve"> </w:t>
      </w:r>
      <w:r>
        <w:t>all children is used to identify children who are not progressing satisfactorily and</w:t>
      </w:r>
      <w:r w:rsidR="00907E1D">
        <w:t xml:space="preserve"> </w:t>
      </w:r>
      <w:r>
        <w:t>who may have additional needs. This will include:</w:t>
      </w:r>
    </w:p>
    <w:p w14:paraId="38A37CEA" w14:textId="77777777" w:rsidR="00F53346" w:rsidRDefault="00F53346" w:rsidP="00907E1D"/>
    <w:p w14:paraId="345E9774" w14:textId="51CF4CE8" w:rsidR="00C16C2D" w:rsidRDefault="00C16C2D" w:rsidP="000A0DC6">
      <w:r>
        <w:t>• Baseline assessment results</w:t>
      </w:r>
      <w:r w:rsidR="00907E1D">
        <w:t>.</w:t>
      </w:r>
      <w:r>
        <w:t xml:space="preserve"> </w:t>
      </w:r>
    </w:p>
    <w:p w14:paraId="2BE50A8B" w14:textId="72121980" w:rsidR="00C16C2D" w:rsidRDefault="00C16C2D" w:rsidP="000A0DC6">
      <w:r>
        <w:t>• Progress measured against objectives</w:t>
      </w:r>
      <w:r w:rsidR="00907E1D">
        <w:t>.</w:t>
      </w:r>
    </w:p>
    <w:p w14:paraId="0CD24254" w14:textId="06C79A9C" w:rsidR="00C16C2D" w:rsidRDefault="00C16C2D" w:rsidP="000A0DC6">
      <w:r>
        <w:t xml:space="preserve"> •EYFS profile</w:t>
      </w:r>
      <w:r w:rsidR="00907E1D">
        <w:t xml:space="preserve"> data.</w:t>
      </w:r>
      <w:r>
        <w:t xml:space="preserve"> </w:t>
      </w:r>
    </w:p>
    <w:p w14:paraId="79473D18" w14:textId="0708635B" w:rsidR="00C16C2D" w:rsidRDefault="00C16C2D" w:rsidP="000A0DC6">
      <w:r>
        <w:t xml:space="preserve">• Progress measured against pivots. </w:t>
      </w:r>
    </w:p>
    <w:p w14:paraId="3CFFC4D8" w14:textId="5C3F8AFB" w:rsidR="00C16C2D" w:rsidRDefault="00C16C2D" w:rsidP="000A0DC6">
      <w:r>
        <w:t xml:space="preserve">• </w:t>
      </w:r>
      <w:r w:rsidR="00907E1D">
        <w:t>NFER and teacher assessment completed</w:t>
      </w:r>
      <w:r>
        <w:t xml:space="preserve"> half termly</w:t>
      </w:r>
      <w:r w:rsidR="00907E1D">
        <w:t>.</w:t>
      </w:r>
      <w:r>
        <w:t xml:space="preserve"> </w:t>
      </w:r>
    </w:p>
    <w:p w14:paraId="3B2F6783" w14:textId="70BD4CE9" w:rsidR="00C16C2D" w:rsidRDefault="00C16C2D" w:rsidP="00907E1D">
      <w:r>
        <w:t>• Observations of behavioural, emotional and social development</w:t>
      </w:r>
      <w:r w:rsidR="00907E1D">
        <w:t xml:space="preserve"> supported with a Boxall assessment.</w:t>
      </w:r>
    </w:p>
    <w:p w14:paraId="24A2ECA6" w14:textId="77777777" w:rsidR="00C16C2D" w:rsidRDefault="00ED5111" w:rsidP="000A0DC6">
      <w:r>
        <w:t>• Having an existing</w:t>
      </w:r>
      <w:r w:rsidR="00C16C2D">
        <w:t xml:space="preserve"> SEN </w:t>
      </w:r>
      <w:r>
        <w:t>issue.</w:t>
      </w:r>
    </w:p>
    <w:p w14:paraId="195D70E7" w14:textId="77777777" w:rsidR="00C16C2D" w:rsidRDefault="00C16C2D" w:rsidP="000A0DC6">
      <w:r>
        <w:t xml:space="preserve">• An Educational Health Care Plan </w:t>
      </w:r>
    </w:p>
    <w:p w14:paraId="30C1042B" w14:textId="77777777" w:rsidR="00C16C2D" w:rsidRDefault="00C16C2D" w:rsidP="000A0DC6">
      <w:r>
        <w:t>• Assessments by a specialist service such as educational psychology,</w:t>
      </w:r>
    </w:p>
    <w:p w14:paraId="77C9AC93" w14:textId="77777777" w:rsidR="00C16C2D" w:rsidRDefault="00C16C2D" w:rsidP="000A0DC6">
      <w:r>
        <w:t>identifying additional needs</w:t>
      </w:r>
    </w:p>
    <w:p w14:paraId="0EEE8422" w14:textId="77777777" w:rsidR="00C16C2D" w:rsidRDefault="00C16C2D" w:rsidP="000A0DC6">
      <w:r>
        <w:t xml:space="preserve"> • Another school or LA which has identified or has provided for additional</w:t>
      </w:r>
    </w:p>
    <w:p w14:paraId="6F4FC239" w14:textId="77777777" w:rsidR="00C16C2D" w:rsidRDefault="00C16C2D" w:rsidP="000A0DC6">
      <w:r>
        <w:t>needs</w:t>
      </w:r>
    </w:p>
    <w:p w14:paraId="61DAF58C" w14:textId="293C70AB" w:rsidR="00381A6D" w:rsidRDefault="00381A6D" w:rsidP="000A0DC6"/>
    <w:p w14:paraId="0EBB2ADD" w14:textId="3D68127D" w:rsidR="00907E1D" w:rsidRDefault="00907E1D" w:rsidP="000A0DC6"/>
    <w:p w14:paraId="5C9A13B5" w14:textId="77777777" w:rsidR="00907E1D" w:rsidRDefault="00907E1D" w:rsidP="000A0DC6"/>
    <w:p w14:paraId="280AEAFB" w14:textId="77777777" w:rsidR="00381A6D" w:rsidRDefault="00381A6D" w:rsidP="000A0DC6">
      <w:pPr>
        <w:ind w:left="0" w:firstLine="0"/>
      </w:pPr>
      <w:r>
        <w:t>What is not SEND but may impact on progress and attainment may include:</w:t>
      </w:r>
    </w:p>
    <w:p w14:paraId="45E560F8" w14:textId="77777777" w:rsidR="00381A6D" w:rsidRDefault="00381A6D" w:rsidP="000A0DC6">
      <w:pPr>
        <w:ind w:left="0" w:firstLine="0"/>
      </w:pPr>
    </w:p>
    <w:p w14:paraId="0BC5F65E" w14:textId="77777777" w:rsidR="00381A6D" w:rsidRDefault="00381A6D" w:rsidP="000A0DC6">
      <w:pPr>
        <w:pStyle w:val="ListParagraph"/>
        <w:numPr>
          <w:ilvl w:val="0"/>
          <w:numId w:val="11"/>
        </w:numPr>
      </w:pPr>
      <w:r>
        <w:t>Disability</w:t>
      </w:r>
    </w:p>
    <w:p w14:paraId="448939AF" w14:textId="77777777" w:rsidR="00381A6D" w:rsidRDefault="00381A6D" w:rsidP="000A0DC6">
      <w:pPr>
        <w:pStyle w:val="ListParagraph"/>
        <w:numPr>
          <w:ilvl w:val="0"/>
          <w:numId w:val="11"/>
        </w:numPr>
      </w:pPr>
      <w:r>
        <w:t>Attendance and punctuality</w:t>
      </w:r>
    </w:p>
    <w:p w14:paraId="5F76B7A1" w14:textId="77777777" w:rsidR="00381A6D" w:rsidRDefault="00381A6D" w:rsidP="000A0DC6">
      <w:pPr>
        <w:pStyle w:val="ListParagraph"/>
        <w:numPr>
          <w:ilvl w:val="0"/>
          <w:numId w:val="11"/>
        </w:numPr>
      </w:pPr>
      <w:r>
        <w:t>Health and welfare</w:t>
      </w:r>
    </w:p>
    <w:p w14:paraId="686F7926" w14:textId="77777777" w:rsidR="00381A6D" w:rsidRDefault="00381A6D" w:rsidP="000A0DC6">
      <w:pPr>
        <w:pStyle w:val="ListParagraph"/>
        <w:numPr>
          <w:ilvl w:val="0"/>
          <w:numId w:val="11"/>
        </w:numPr>
      </w:pPr>
      <w:r>
        <w:t>Children/young people in receipt of pupil premium or pupil premium plus.</w:t>
      </w:r>
    </w:p>
    <w:p w14:paraId="17878298" w14:textId="77777777" w:rsidR="00381A6D" w:rsidRDefault="00381A6D" w:rsidP="000A0DC6">
      <w:pPr>
        <w:pStyle w:val="ListParagraph"/>
        <w:numPr>
          <w:ilvl w:val="0"/>
          <w:numId w:val="11"/>
        </w:numPr>
      </w:pPr>
      <w:r>
        <w:t>Looked After Children</w:t>
      </w:r>
    </w:p>
    <w:p w14:paraId="44A9C840" w14:textId="77777777" w:rsidR="00381A6D" w:rsidRDefault="00381A6D" w:rsidP="000A0DC6">
      <w:pPr>
        <w:pStyle w:val="ListParagraph"/>
        <w:numPr>
          <w:ilvl w:val="0"/>
          <w:numId w:val="11"/>
        </w:numPr>
      </w:pPr>
      <w:r>
        <w:t>Being a child/young person of servicemen/women</w:t>
      </w:r>
    </w:p>
    <w:p w14:paraId="40742095" w14:textId="77777777" w:rsidR="00C16C2D" w:rsidRDefault="00381A6D" w:rsidP="000A0DC6">
      <w:pPr>
        <w:pStyle w:val="ListParagraph"/>
        <w:numPr>
          <w:ilvl w:val="0"/>
          <w:numId w:val="11"/>
        </w:numPr>
      </w:pPr>
      <w:r>
        <w:t>English as an additional language.</w:t>
      </w:r>
    </w:p>
    <w:p w14:paraId="4212CC18" w14:textId="77777777" w:rsidR="00ED5111" w:rsidRDefault="00ED5111" w:rsidP="000A0DC6">
      <w:pPr>
        <w:pStyle w:val="ListParagraph"/>
        <w:numPr>
          <w:ilvl w:val="0"/>
          <w:numId w:val="11"/>
        </w:numPr>
      </w:pPr>
      <w:r>
        <w:t>Refugee status</w:t>
      </w:r>
    </w:p>
    <w:p w14:paraId="662C97FF" w14:textId="77777777" w:rsidR="00ED5111" w:rsidRDefault="00ED5111" w:rsidP="000A0DC6">
      <w:pPr>
        <w:pStyle w:val="ListParagraph"/>
        <w:numPr>
          <w:ilvl w:val="0"/>
          <w:numId w:val="11"/>
        </w:numPr>
      </w:pPr>
      <w:r>
        <w:t xml:space="preserve">Victims of trafficking </w:t>
      </w:r>
    </w:p>
    <w:p w14:paraId="57D00553" w14:textId="77777777" w:rsidR="005018CF" w:rsidRDefault="005018CF" w:rsidP="000A0DC6">
      <w:pPr>
        <w:pStyle w:val="ListParagraph"/>
        <w:ind w:left="396" w:firstLine="0"/>
      </w:pPr>
    </w:p>
    <w:p w14:paraId="62692C5F" w14:textId="77777777" w:rsidR="006D04A1" w:rsidRDefault="006D04A1" w:rsidP="00ED5111">
      <w:pPr>
        <w:ind w:left="0" w:firstLine="0"/>
        <w:rPr>
          <w:b/>
          <w:sz w:val="24"/>
          <w:szCs w:val="24"/>
        </w:rPr>
      </w:pPr>
    </w:p>
    <w:p w14:paraId="77D835F0" w14:textId="77777777" w:rsidR="00F36B6A" w:rsidRDefault="00F36B6A" w:rsidP="000A0DC6">
      <w:pPr>
        <w:rPr>
          <w:b/>
          <w:sz w:val="24"/>
          <w:szCs w:val="24"/>
        </w:rPr>
      </w:pPr>
      <w:r w:rsidRPr="00F36B6A">
        <w:rPr>
          <w:b/>
          <w:sz w:val="24"/>
          <w:szCs w:val="24"/>
        </w:rPr>
        <w:t>The approach to teaching children with SEN:</w:t>
      </w:r>
    </w:p>
    <w:p w14:paraId="3C9A3AF0" w14:textId="77777777" w:rsidR="00F36B6A" w:rsidRDefault="00F36B6A" w:rsidP="000A0DC6">
      <w:pPr>
        <w:rPr>
          <w:b/>
          <w:sz w:val="24"/>
          <w:szCs w:val="24"/>
        </w:rPr>
      </w:pPr>
    </w:p>
    <w:p w14:paraId="03D3E1AF" w14:textId="1DB83889" w:rsidR="00F36B6A" w:rsidRDefault="00F36B6A" w:rsidP="000A0DC6">
      <w:r>
        <w:t xml:space="preserve">At </w:t>
      </w:r>
      <w:r w:rsidR="00907E1D">
        <w:t>Dovecot</w:t>
      </w:r>
      <w:r>
        <w:t xml:space="preserve"> Primary School, </w:t>
      </w:r>
      <w:r w:rsidR="00907E1D">
        <w:t>every teacher is a teacher of every child in their class. W</w:t>
      </w:r>
      <w:r>
        <w:t>e are aware that all children learn in different ways, and our planning takes</w:t>
      </w:r>
    </w:p>
    <w:p w14:paraId="7285978A" w14:textId="077679D3" w:rsidR="00F36B6A" w:rsidRDefault="00F36B6A" w:rsidP="000A0DC6">
      <w:r>
        <w:t>this into consideration. Le</w:t>
      </w:r>
      <w:r w:rsidR="00907E1D">
        <w:t>arning opportunities are adapted</w:t>
      </w:r>
      <w:r>
        <w:t xml:space="preserve"> (catering for different learning styles and</w:t>
      </w:r>
    </w:p>
    <w:p w14:paraId="0A138657" w14:textId="1B31FD58" w:rsidR="00F36B6A" w:rsidRDefault="00F36B6A" w:rsidP="000A0DC6">
      <w:r>
        <w:t xml:space="preserve">differing levels of ability). </w:t>
      </w:r>
      <w:r w:rsidR="002E6530">
        <w:t xml:space="preserve"> For children whose first language is not English (EAL), </w:t>
      </w:r>
      <w:r w:rsidR="003261D0">
        <w:t xml:space="preserve">work will be adapted and differentiated with extra support </w:t>
      </w:r>
      <w:r w:rsidR="002E6530">
        <w:t>given</w:t>
      </w:r>
      <w:r w:rsidR="003261D0">
        <w:t xml:space="preserve"> to support the child in their learning of a new language.  This </w:t>
      </w:r>
      <w:r w:rsidR="002E6530">
        <w:t>can range from working in small groups with adult support, the use of an I</w:t>
      </w:r>
      <w:r w:rsidR="00907E1D">
        <w:t>T</w:t>
      </w:r>
      <w:r w:rsidR="002E6530">
        <w:t xml:space="preserve"> and resources to assist with translation and intervention work if needed. </w:t>
      </w:r>
    </w:p>
    <w:p w14:paraId="2A157F2A" w14:textId="77777777" w:rsidR="00F36B6A" w:rsidRDefault="00F36B6A" w:rsidP="000A0DC6"/>
    <w:p w14:paraId="15BC33A5" w14:textId="38311B34" w:rsidR="00F36B6A" w:rsidRDefault="00F36B6A" w:rsidP="000A0DC6">
      <w:r>
        <w:t xml:space="preserve">Small group and individual support </w:t>
      </w:r>
      <w:r w:rsidR="00907E1D">
        <w:t>are</w:t>
      </w:r>
      <w:r>
        <w:t xml:space="preserve"> offered to children specifically tailored for individual/group needs, and reviewed for effectiveness regularly.</w:t>
      </w:r>
    </w:p>
    <w:p w14:paraId="7015FC0F" w14:textId="77777777" w:rsidR="00F36B6A" w:rsidRDefault="00F36B6A" w:rsidP="000A0DC6"/>
    <w:p w14:paraId="1673B15B" w14:textId="3374C167" w:rsidR="00F36B6A" w:rsidRDefault="00F36B6A" w:rsidP="000F589D">
      <w:r>
        <w:t>Within each class there are a range of different resources to help children. These resources</w:t>
      </w:r>
      <w:r w:rsidR="000F589D">
        <w:t xml:space="preserve"> </w:t>
      </w:r>
      <w:r>
        <w:t>include pencil grips, sloping desks, lap weights, privacy boards</w:t>
      </w:r>
      <w:r w:rsidR="005018CF">
        <w:t>, coloured reading filters</w:t>
      </w:r>
      <w:r w:rsidR="00907E1D">
        <w:t xml:space="preserve"> and sensory equipment</w:t>
      </w:r>
      <w:r>
        <w:t>. Resources are there to help any child who might need them, not just those on the SEN</w:t>
      </w:r>
      <w:r w:rsidR="005018CF">
        <w:t xml:space="preserve"> </w:t>
      </w:r>
      <w:r>
        <w:t>Register, and are readily available in all classrooms.</w:t>
      </w:r>
    </w:p>
    <w:p w14:paraId="6F67A4BB" w14:textId="77777777" w:rsidR="005018CF" w:rsidRDefault="005018CF" w:rsidP="000A0DC6"/>
    <w:p w14:paraId="76278E5F" w14:textId="77777777" w:rsidR="00F36B6A" w:rsidRDefault="00F36B6A" w:rsidP="000A0DC6">
      <w:r>
        <w:t>We are aware that children learn at different paces, so monitor</w:t>
      </w:r>
      <w:r w:rsidR="005018CF">
        <w:t xml:space="preserve"> progress closely at </w:t>
      </w:r>
      <w:r w:rsidR="000F589D">
        <w:t xml:space="preserve">half termly </w:t>
      </w:r>
      <w:r w:rsidR="005018CF">
        <w:t xml:space="preserve">Pupil </w:t>
      </w:r>
      <w:r>
        <w:t>Progress Meetings.</w:t>
      </w:r>
    </w:p>
    <w:p w14:paraId="668DB6D7" w14:textId="77777777" w:rsidR="00F36B6A" w:rsidRDefault="00F36B6A" w:rsidP="000A0DC6">
      <w:r>
        <w:t>Staff work closely with parents/carers to ensure that they h</w:t>
      </w:r>
      <w:r w:rsidR="005018CF">
        <w:t xml:space="preserve">ave a good understanding of how </w:t>
      </w:r>
      <w:r>
        <w:t>they might be able to support their child at home.</w:t>
      </w:r>
      <w:r>
        <w:cr/>
      </w:r>
    </w:p>
    <w:p w14:paraId="65AC3856" w14:textId="77777777" w:rsidR="00F36B6A" w:rsidRPr="00F36B6A" w:rsidRDefault="00F36B6A" w:rsidP="00DF3C13">
      <w:pPr>
        <w:ind w:left="0" w:firstLine="0"/>
        <w:rPr>
          <w:b/>
          <w:sz w:val="24"/>
          <w:szCs w:val="24"/>
        </w:rPr>
      </w:pPr>
      <w:r w:rsidRPr="00F36B6A">
        <w:rPr>
          <w:b/>
          <w:sz w:val="24"/>
          <w:szCs w:val="24"/>
        </w:rPr>
        <w:t>Adaptations made to the curriculum and the learning environment for children with</w:t>
      </w:r>
    </w:p>
    <w:p w14:paraId="1AFA1A1B" w14:textId="77777777" w:rsidR="00F36B6A" w:rsidRDefault="00F36B6A" w:rsidP="000A0DC6">
      <w:pPr>
        <w:rPr>
          <w:b/>
          <w:sz w:val="24"/>
          <w:szCs w:val="24"/>
        </w:rPr>
      </w:pPr>
      <w:r w:rsidRPr="00F36B6A">
        <w:rPr>
          <w:b/>
          <w:sz w:val="24"/>
          <w:szCs w:val="24"/>
        </w:rPr>
        <w:t>SEN:</w:t>
      </w:r>
    </w:p>
    <w:p w14:paraId="07C82FA4" w14:textId="77777777" w:rsidR="00E4176A" w:rsidRPr="00F36B6A" w:rsidRDefault="00E4176A" w:rsidP="000A0DC6">
      <w:pPr>
        <w:rPr>
          <w:b/>
          <w:sz w:val="24"/>
          <w:szCs w:val="24"/>
        </w:rPr>
      </w:pPr>
    </w:p>
    <w:p w14:paraId="25D8520A" w14:textId="5A7B8629" w:rsidR="00F36B6A" w:rsidRDefault="00F36B6A" w:rsidP="000A0DC6">
      <w:r>
        <w:t xml:space="preserve">All children at </w:t>
      </w:r>
      <w:r w:rsidR="00907E1D">
        <w:t>Dovecot</w:t>
      </w:r>
      <w:r>
        <w:t xml:space="preserve"> Primary School are fully included in all aspects of school life. Children learn at</w:t>
      </w:r>
    </w:p>
    <w:p w14:paraId="76D00A98" w14:textId="77777777" w:rsidR="00F36B6A" w:rsidRDefault="00F36B6A" w:rsidP="000F589D">
      <w:r>
        <w:t>different rates, in different ways, and our day-to-day planning of lessons takes this into</w:t>
      </w:r>
      <w:r w:rsidR="000F589D">
        <w:t xml:space="preserve"> </w:t>
      </w:r>
      <w:r>
        <w:t xml:space="preserve">account. All children can access all aspects of the curriculum and learning environment. </w:t>
      </w:r>
    </w:p>
    <w:p w14:paraId="1A666854" w14:textId="3C2B8A8F" w:rsidR="00F36B6A" w:rsidRDefault="00F36B6A" w:rsidP="00907E1D">
      <w:pPr>
        <w:ind w:left="0" w:firstLine="0"/>
      </w:pPr>
      <w:r>
        <w:t>This may be through the use of specialist support, specialist equipment, a change of delivery</w:t>
      </w:r>
      <w:r w:rsidR="000F589D">
        <w:t xml:space="preserve"> </w:t>
      </w:r>
      <w:r>
        <w:t xml:space="preserve">style or type of activity. This is known as </w:t>
      </w:r>
      <w:r w:rsidR="00907E1D">
        <w:t>adaptation</w:t>
      </w:r>
      <w:r>
        <w:t>.</w:t>
      </w:r>
    </w:p>
    <w:p w14:paraId="65BD3162" w14:textId="77777777" w:rsidR="00F36B6A" w:rsidRDefault="00F36B6A" w:rsidP="000A0DC6"/>
    <w:p w14:paraId="261C78C2" w14:textId="77777777" w:rsidR="00F36B6A" w:rsidRDefault="00F36B6A" w:rsidP="000F589D">
      <w:r>
        <w:lastRenderedPageBreak/>
        <w:t>Interventions and group/individual support are specifically tailored to fit the child/ren</w:t>
      </w:r>
      <w:r w:rsidR="000F589D">
        <w:t xml:space="preserve"> </w:t>
      </w:r>
      <w:r>
        <w:t>concerned and regularly monitored for effectiveness.</w:t>
      </w:r>
    </w:p>
    <w:p w14:paraId="2D51837E" w14:textId="77777777" w:rsidR="00F36B6A" w:rsidRDefault="00F36B6A" w:rsidP="000A0DC6"/>
    <w:p w14:paraId="2B2E4A86" w14:textId="77777777" w:rsidR="00F36B6A" w:rsidRDefault="00F36B6A" w:rsidP="00DF3C13">
      <w:r>
        <w:t>Each classroom is autism-friendly. There is a wide variety of specialist equipment available for children to use in each classroom.</w:t>
      </w:r>
    </w:p>
    <w:p w14:paraId="29EDB0AD" w14:textId="77777777" w:rsidR="00381A6D" w:rsidRDefault="00381A6D" w:rsidP="000A0DC6"/>
    <w:p w14:paraId="1E9FA6F4" w14:textId="77777777" w:rsidR="00381A6D" w:rsidRPr="00381A6D" w:rsidRDefault="00381A6D" w:rsidP="000A0DC6">
      <w:pPr>
        <w:rPr>
          <w:b/>
        </w:rPr>
      </w:pPr>
      <w:r w:rsidRPr="00381A6D">
        <w:rPr>
          <w:b/>
        </w:rPr>
        <w:t xml:space="preserve">Graduated Approach </w:t>
      </w:r>
    </w:p>
    <w:p w14:paraId="6DD4AAC4" w14:textId="77777777" w:rsidR="00381A6D" w:rsidRDefault="00381A6D" w:rsidP="000A0DC6">
      <w:r>
        <w:t xml:space="preserve"> </w:t>
      </w:r>
    </w:p>
    <w:p w14:paraId="12A81006" w14:textId="77777777" w:rsidR="00381A6D" w:rsidRDefault="00381A6D" w:rsidP="000A0DC6">
      <w:r>
        <w:rPr>
          <w:noProof/>
        </w:rPr>
        <w:drawing>
          <wp:inline distT="0" distB="0" distL="0" distR="0" wp14:anchorId="1F014E36" wp14:editId="1022351A">
            <wp:extent cx="2071701" cy="1334729"/>
            <wp:effectExtent l="0" t="0" r="0" b="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3942" cy="1349058"/>
                    </a:xfrm>
                    <a:prstGeom prst="rect">
                      <a:avLst/>
                    </a:prstGeom>
                    <a:noFill/>
                    <a:ln>
                      <a:noFill/>
                    </a:ln>
                  </pic:spPr>
                </pic:pic>
              </a:graphicData>
            </a:graphic>
          </wp:inline>
        </w:drawing>
      </w:r>
    </w:p>
    <w:p w14:paraId="547B8288" w14:textId="77777777" w:rsidR="00381A6D" w:rsidRDefault="00381A6D" w:rsidP="000A0DC6"/>
    <w:p w14:paraId="214B78C5" w14:textId="470B645E" w:rsidR="00381A6D" w:rsidRDefault="00381A6D" w:rsidP="000A0DC6">
      <w:r>
        <w:t xml:space="preserve">If a child’s needs cannot be met through quality first teaching and </w:t>
      </w:r>
      <w:r w:rsidR="004655F4">
        <w:t>adaptation</w:t>
      </w:r>
      <w:r>
        <w:t xml:space="preserve"> the </w:t>
      </w:r>
      <w:r w:rsidR="004655F4">
        <w:t>child</w:t>
      </w:r>
      <w:r>
        <w:t xml:space="preserve"> may be identified as having SEN.  The school will take action to remove barriers to learning and put effective special educational provision in place. </w:t>
      </w:r>
      <w:r w:rsidR="000F589D">
        <w:t>A</w:t>
      </w:r>
      <w:r w:rsidR="004655F4">
        <w:t>n</w:t>
      </w:r>
      <w:r w:rsidR="000F589D">
        <w:t xml:space="preserve"> </w:t>
      </w:r>
      <w:r w:rsidR="004655F4">
        <w:t>Individual Education Plan</w:t>
      </w:r>
      <w:r>
        <w:t xml:space="preserve"> will be written for the child at SEN Support. This will take the form of a four-part cycle- assess, plan, do, review.</w:t>
      </w:r>
    </w:p>
    <w:p w14:paraId="6764DD7A" w14:textId="77777777" w:rsidR="00381A6D" w:rsidRDefault="00381A6D" w:rsidP="000A0DC6"/>
    <w:p w14:paraId="23918F34" w14:textId="77777777" w:rsidR="00381A6D" w:rsidRDefault="00381A6D" w:rsidP="000A0DC6">
      <w:r>
        <w:t>All teachers are responsible for every child in their care, including those with special educational needs.</w:t>
      </w:r>
    </w:p>
    <w:p w14:paraId="222F775D" w14:textId="77777777" w:rsidR="00381A6D" w:rsidRDefault="00381A6D" w:rsidP="000A0DC6"/>
    <w:p w14:paraId="1202EA7A" w14:textId="77777777" w:rsidR="00381A6D" w:rsidRDefault="00381A6D" w:rsidP="000A0DC6">
      <w:r w:rsidRPr="00381A6D">
        <w:rPr>
          <w:b/>
        </w:rPr>
        <w:t>Assess:</w:t>
      </w:r>
      <w:r>
        <w:t xml:space="preserve"> Class teachers assess pupils formally and informally and track progress through our school data. Assessments and overall observations made by Class teacher and Support Staff are fed back to the SLT half termly through Data collection, analysis by SLT and through Pupil Progress Meetings.</w:t>
      </w:r>
    </w:p>
    <w:p w14:paraId="14EA0CEF" w14:textId="77777777" w:rsidR="00381A6D" w:rsidRDefault="00381A6D" w:rsidP="000A0DC6"/>
    <w:p w14:paraId="71FEF2A8" w14:textId="396708E9" w:rsidR="00381A6D" w:rsidRDefault="00381A6D" w:rsidP="000A0DC6">
      <w:r w:rsidRPr="00381A6D">
        <w:rPr>
          <w:b/>
        </w:rPr>
        <w:t>Plan:</w:t>
      </w:r>
      <w:r>
        <w:t xml:space="preserve"> Class teachers discuss assessments with </w:t>
      </w:r>
      <w:r w:rsidR="004655F4">
        <w:t xml:space="preserve">SLT </w:t>
      </w:r>
      <w:r>
        <w:t>and plan ways forward to enhance progress and learning. A referral to SENCO is made if there is a need for different and/or additional support. The SENCO and class teacher will then meet with parents/carers and discuss action needed. A</w:t>
      </w:r>
      <w:r w:rsidR="004655F4">
        <w:t>n Individual Education Plan</w:t>
      </w:r>
      <w:r>
        <w:t xml:space="preserve"> is then developed outlining specific outcomes to be achieved.</w:t>
      </w:r>
    </w:p>
    <w:p w14:paraId="5CAFFBF5" w14:textId="77777777" w:rsidR="00381A6D" w:rsidRDefault="00381A6D" w:rsidP="000A0DC6"/>
    <w:p w14:paraId="6661D99E" w14:textId="2A0E9B9C" w:rsidR="00381A6D" w:rsidRDefault="00381A6D" w:rsidP="000A0DC6">
      <w:r w:rsidRPr="00381A6D">
        <w:rPr>
          <w:b/>
        </w:rPr>
        <w:t>Do:</w:t>
      </w:r>
      <w:r>
        <w:t xml:space="preserve"> Outcomes set out within the </w:t>
      </w:r>
      <w:r w:rsidR="004655F4">
        <w:t>Individual Education Plan</w:t>
      </w:r>
      <w:r>
        <w:t xml:space="preserve"> are targeted by the class teacher and support staff and other intervention staff/Outreach providers if applicable. These outcomes are reviewed termly with new outcomes set.</w:t>
      </w:r>
    </w:p>
    <w:p w14:paraId="52E666A7" w14:textId="77777777" w:rsidR="00381A6D" w:rsidRDefault="00381A6D" w:rsidP="000A0DC6"/>
    <w:p w14:paraId="6BFCEFDA" w14:textId="77777777" w:rsidR="00381A6D" w:rsidRDefault="00381A6D" w:rsidP="000A0DC6">
      <w:r w:rsidRPr="00381A6D">
        <w:rPr>
          <w:b/>
        </w:rPr>
        <w:t>Review:</w:t>
      </w:r>
      <w:r>
        <w:t xml:space="preserve"> Consultation with children, parents/carers, staff and all outside agencies, ensures that additional provision is based on an agreed outcomes approach. These are discussed with the range of professionals who offer support to the child and ensure that all providers are held accountable.</w:t>
      </w:r>
    </w:p>
    <w:p w14:paraId="618A8092" w14:textId="77777777" w:rsidR="00381A6D" w:rsidRDefault="00381A6D" w:rsidP="000A0DC6"/>
    <w:p w14:paraId="19733CFB" w14:textId="77777777" w:rsidR="00F36B6A" w:rsidRDefault="00F36B6A" w:rsidP="00DF3C13">
      <w:r>
        <w:t>If specialist expertise from an outside agency is required, a referral into that service can be</w:t>
      </w:r>
      <w:r w:rsidR="00DF3C13">
        <w:t xml:space="preserve"> </w:t>
      </w:r>
      <w:r>
        <w:t>made by the SENCO. This process will always involve the parent/carer. Referrals can be</w:t>
      </w:r>
      <w:r w:rsidR="00DF3C13">
        <w:t xml:space="preserve"> </w:t>
      </w:r>
      <w:r>
        <w:t>made to the following services by school:</w:t>
      </w:r>
    </w:p>
    <w:p w14:paraId="74F717C9" w14:textId="77777777" w:rsidR="00F36B6A" w:rsidRDefault="00F36B6A" w:rsidP="000A0DC6"/>
    <w:p w14:paraId="46587979" w14:textId="77777777" w:rsidR="00F36B6A" w:rsidRDefault="00F36B6A" w:rsidP="000A0DC6">
      <w:pPr>
        <w:pStyle w:val="ListParagraph"/>
        <w:numPr>
          <w:ilvl w:val="0"/>
          <w:numId w:val="12"/>
        </w:numPr>
      </w:pPr>
      <w:r>
        <w:t>Educational Psychology</w:t>
      </w:r>
    </w:p>
    <w:p w14:paraId="4B38EFBF" w14:textId="77777777" w:rsidR="00F36B6A" w:rsidRDefault="00F36B6A" w:rsidP="000A0DC6">
      <w:pPr>
        <w:pStyle w:val="ListParagraph"/>
        <w:numPr>
          <w:ilvl w:val="0"/>
          <w:numId w:val="12"/>
        </w:numPr>
      </w:pPr>
      <w:r>
        <w:t>Speech and Language Therapy</w:t>
      </w:r>
    </w:p>
    <w:p w14:paraId="62525597" w14:textId="77777777" w:rsidR="00F36B6A" w:rsidRDefault="00F36B6A" w:rsidP="000A0DC6">
      <w:pPr>
        <w:pStyle w:val="ListParagraph"/>
        <w:numPr>
          <w:ilvl w:val="0"/>
          <w:numId w:val="12"/>
        </w:numPr>
      </w:pPr>
      <w:r>
        <w:lastRenderedPageBreak/>
        <w:t>Community Paediatrician (Alder Hey) / Childhood Adolescent Mental Health Services</w:t>
      </w:r>
    </w:p>
    <w:p w14:paraId="0BAA6E94" w14:textId="77777777" w:rsidR="00F36B6A" w:rsidRDefault="00F36B6A" w:rsidP="000A0DC6">
      <w:pPr>
        <w:pStyle w:val="ListParagraph"/>
        <w:numPr>
          <w:ilvl w:val="0"/>
          <w:numId w:val="12"/>
        </w:numPr>
      </w:pPr>
      <w:r>
        <w:t>Outreach services from specialist providers</w:t>
      </w:r>
    </w:p>
    <w:p w14:paraId="2460ECBF" w14:textId="77777777" w:rsidR="00F36B6A" w:rsidRDefault="00F36B6A" w:rsidP="000A0DC6">
      <w:pPr>
        <w:pStyle w:val="ListParagraph"/>
        <w:numPr>
          <w:ilvl w:val="0"/>
          <w:numId w:val="12"/>
        </w:numPr>
      </w:pPr>
      <w:r>
        <w:t>Occupational Therapy</w:t>
      </w:r>
    </w:p>
    <w:p w14:paraId="35673214" w14:textId="77777777" w:rsidR="00F36B6A" w:rsidRDefault="00F36B6A" w:rsidP="000A0DC6">
      <w:pPr>
        <w:pStyle w:val="ListParagraph"/>
        <w:numPr>
          <w:ilvl w:val="0"/>
          <w:numId w:val="12"/>
        </w:numPr>
      </w:pPr>
      <w:r>
        <w:t>Physiotherapy</w:t>
      </w:r>
    </w:p>
    <w:p w14:paraId="52F9092C" w14:textId="77777777" w:rsidR="00F36B6A" w:rsidRDefault="00F36B6A" w:rsidP="000A0DC6">
      <w:pPr>
        <w:pStyle w:val="ListParagraph"/>
        <w:numPr>
          <w:ilvl w:val="0"/>
          <w:numId w:val="12"/>
        </w:numPr>
      </w:pPr>
      <w:r>
        <w:t>Sensory Impairment Services</w:t>
      </w:r>
    </w:p>
    <w:p w14:paraId="36E1CA02" w14:textId="77777777" w:rsidR="00F36B6A" w:rsidRDefault="00F36B6A" w:rsidP="000A0DC6">
      <w:pPr>
        <w:pStyle w:val="ListParagraph"/>
        <w:numPr>
          <w:ilvl w:val="0"/>
          <w:numId w:val="12"/>
        </w:numPr>
      </w:pPr>
      <w:r>
        <w:t>Social Services</w:t>
      </w:r>
    </w:p>
    <w:p w14:paraId="0F0F6D38" w14:textId="77777777" w:rsidR="00F36B6A" w:rsidRDefault="00F36B6A" w:rsidP="000A0DC6">
      <w:pPr>
        <w:pStyle w:val="ListParagraph"/>
        <w:numPr>
          <w:ilvl w:val="0"/>
          <w:numId w:val="12"/>
        </w:numPr>
      </w:pPr>
      <w:r>
        <w:t>School Nurse</w:t>
      </w:r>
    </w:p>
    <w:p w14:paraId="5DDDC38D" w14:textId="77777777" w:rsidR="00F36B6A" w:rsidRDefault="00F36B6A" w:rsidP="000A0DC6">
      <w:pPr>
        <w:pStyle w:val="ListParagraph"/>
        <w:numPr>
          <w:ilvl w:val="0"/>
          <w:numId w:val="12"/>
        </w:numPr>
      </w:pPr>
      <w:r>
        <w:t>Special Educational Needs Inclusion Support Service (SENISS)</w:t>
      </w:r>
    </w:p>
    <w:p w14:paraId="1FA3D9A2" w14:textId="77777777" w:rsidR="00F36B6A" w:rsidRDefault="00F36B6A" w:rsidP="000F589D">
      <w:pPr>
        <w:pStyle w:val="ListParagraph"/>
        <w:numPr>
          <w:ilvl w:val="0"/>
          <w:numId w:val="12"/>
        </w:numPr>
      </w:pPr>
      <w:r>
        <w:t>Brighter Horizons</w:t>
      </w:r>
    </w:p>
    <w:p w14:paraId="6BE0D46C" w14:textId="77777777" w:rsidR="00DF3C13" w:rsidRDefault="00DF3C13" w:rsidP="000F589D">
      <w:pPr>
        <w:pStyle w:val="ListParagraph"/>
        <w:numPr>
          <w:ilvl w:val="0"/>
          <w:numId w:val="12"/>
        </w:numPr>
      </w:pPr>
      <w:r>
        <w:t>Butterflies</w:t>
      </w:r>
    </w:p>
    <w:p w14:paraId="2B421265" w14:textId="77777777" w:rsidR="00DF3C13" w:rsidRDefault="00DF3C13" w:rsidP="000F589D">
      <w:pPr>
        <w:pStyle w:val="ListParagraph"/>
        <w:numPr>
          <w:ilvl w:val="0"/>
          <w:numId w:val="12"/>
        </w:numPr>
      </w:pPr>
      <w:r>
        <w:t>YPAS</w:t>
      </w:r>
    </w:p>
    <w:p w14:paraId="20C87A8B" w14:textId="77777777" w:rsidR="00DF3C13" w:rsidRDefault="00DF3C13" w:rsidP="000F589D">
      <w:pPr>
        <w:pStyle w:val="ListParagraph"/>
        <w:numPr>
          <w:ilvl w:val="0"/>
          <w:numId w:val="12"/>
        </w:numPr>
      </w:pPr>
      <w:r>
        <w:t>Fusion</w:t>
      </w:r>
    </w:p>
    <w:p w14:paraId="4611F5C5" w14:textId="77777777" w:rsidR="00C16C2D" w:rsidRDefault="00C16C2D" w:rsidP="000A0DC6">
      <w:pPr>
        <w:ind w:left="0" w:firstLine="0"/>
      </w:pPr>
    </w:p>
    <w:p w14:paraId="3A0E6726" w14:textId="77777777" w:rsidR="00414F84" w:rsidRDefault="00414F84" w:rsidP="001C1FC4">
      <w:pPr>
        <w:pStyle w:val="Heading1"/>
        <w:ind w:left="0" w:firstLine="0"/>
        <w:jc w:val="both"/>
      </w:pPr>
    </w:p>
    <w:p w14:paraId="5597FBD0" w14:textId="77777777" w:rsidR="00A831D5" w:rsidRDefault="00E17771" w:rsidP="006F2BBD">
      <w:pPr>
        <w:pStyle w:val="Heading1"/>
        <w:tabs>
          <w:tab w:val="left" w:pos="9214"/>
          <w:tab w:val="left" w:pos="9356"/>
        </w:tabs>
        <w:ind w:left="-5"/>
        <w:jc w:val="both"/>
      </w:pPr>
      <w:r>
        <w:t xml:space="preserve">Roles and Responsibilities </w:t>
      </w:r>
    </w:p>
    <w:p w14:paraId="42A440B1" w14:textId="77777777" w:rsidR="00A831D5" w:rsidRDefault="00E17771" w:rsidP="006F2BBD">
      <w:pPr>
        <w:tabs>
          <w:tab w:val="left" w:pos="9214"/>
          <w:tab w:val="left" w:pos="9356"/>
        </w:tabs>
        <w:spacing w:after="0" w:line="259" w:lineRule="auto"/>
        <w:ind w:left="0" w:firstLine="0"/>
      </w:pPr>
      <w:r>
        <w:t xml:space="preserve"> </w:t>
      </w:r>
    </w:p>
    <w:p w14:paraId="32528FE2" w14:textId="77777777" w:rsidR="00B15DF4" w:rsidRDefault="00B15DF4" w:rsidP="006F2BBD">
      <w:pPr>
        <w:pStyle w:val="Heading2"/>
        <w:tabs>
          <w:tab w:val="left" w:pos="9214"/>
          <w:tab w:val="left" w:pos="9356"/>
        </w:tabs>
        <w:ind w:left="-3"/>
        <w:jc w:val="both"/>
      </w:pPr>
      <w:r>
        <w:t>The Special Educational Needs Co-ordinator (SENDCo</w:t>
      </w:r>
      <w:r>
        <w:rPr>
          <w:b w:val="0"/>
        </w:rPr>
        <w:t xml:space="preserve">) </w:t>
      </w:r>
    </w:p>
    <w:p w14:paraId="246692D1" w14:textId="77777777" w:rsidR="00B15DF4" w:rsidRDefault="00B15DF4" w:rsidP="006F2BBD">
      <w:pPr>
        <w:tabs>
          <w:tab w:val="left" w:pos="9214"/>
          <w:tab w:val="left" w:pos="9356"/>
        </w:tabs>
        <w:spacing w:after="45" w:line="259" w:lineRule="auto"/>
        <w:ind w:left="0" w:firstLine="0"/>
      </w:pPr>
      <w:r>
        <w:t xml:space="preserve"> </w:t>
      </w:r>
    </w:p>
    <w:p w14:paraId="0E1B1ADE" w14:textId="77777777" w:rsidR="00B15DF4" w:rsidRDefault="00B15DF4" w:rsidP="006F2BBD">
      <w:pPr>
        <w:tabs>
          <w:tab w:val="left" w:pos="9214"/>
          <w:tab w:val="left" w:pos="9356"/>
        </w:tabs>
        <w:ind w:left="-3" w:right="146"/>
      </w:pPr>
      <w:r>
        <w:t xml:space="preserve">According to the SEN Code of Practice (2015) the key responsibilities of the SENDCo may include:  </w:t>
      </w:r>
    </w:p>
    <w:p w14:paraId="40E2804E" w14:textId="77777777" w:rsidR="00B15DF4" w:rsidRDefault="00B15DF4" w:rsidP="006F2BBD">
      <w:pPr>
        <w:tabs>
          <w:tab w:val="left" w:pos="9214"/>
          <w:tab w:val="left" w:pos="9356"/>
        </w:tabs>
        <w:spacing w:after="53" w:line="259" w:lineRule="auto"/>
        <w:ind w:left="1" w:firstLine="0"/>
      </w:pPr>
      <w:r>
        <w:t xml:space="preserve"> </w:t>
      </w:r>
    </w:p>
    <w:p w14:paraId="4C60F904" w14:textId="77777777" w:rsidR="00B15DF4" w:rsidRDefault="00B15DF4" w:rsidP="006F2BBD">
      <w:pPr>
        <w:numPr>
          <w:ilvl w:val="0"/>
          <w:numId w:val="4"/>
        </w:numPr>
        <w:tabs>
          <w:tab w:val="left" w:pos="9214"/>
          <w:tab w:val="left" w:pos="9356"/>
        </w:tabs>
        <w:spacing w:after="49"/>
        <w:ind w:right="1427" w:hanging="360"/>
      </w:pPr>
      <w:r>
        <w:t xml:space="preserve">Overseeing the day-to-day operation of the school’s SEN policy  </w:t>
      </w:r>
    </w:p>
    <w:p w14:paraId="3F3DEFA3" w14:textId="77777777" w:rsidR="00B15DF4" w:rsidRDefault="00B15DF4" w:rsidP="006F2BBD">
      <w:pPr>
        <w:numPr>
          <w:ilvl w:val="0"/>
          <w:numId w:val="4"/>
        </w:numPr>
        <w:tabs>
          <w:tab w:val="left" w:pos="9214"/>
          <w:tab w:val="left" w:pos="9356"/>
        </w:tabs>
        <w:spacing w:after="49"/>
        <w:ind w:right="1427" w:hanging="360"/>
      </w:pPr>
      <w:r>
        <w:t xml:space="preserve">Co-ordinating provision for children with SEN </w:t>
      </w:r>
    </w:p>
    <w:p w14:paraId="461F0A3E" w14:textId="77777777" w:rsidR="00B15DF4" w:rsidRDefault="00B15DF4" w:rsidP="006F2BBD">
      <w:pPr>
        <w:numPr>
          <w:ilvl w:val="0"/>
          <w:numId w:val="4"/>
        </w:numPr>
        <w:tabs>
          <w:tab w:val="left" w:pos="9214"/>
          <w:tab w:val="left" w:pos="9356"/>
        </w:tabs>
        <w:spacing w:after="49"/>
        <w:ind w:right="1427" w:hanging="360"/>
      </w:pPr>
      <w:r>
        <w:t xml:space="preserve">Liaising with the relevant Designated Teacher where a looked after pupil has SEN  </w:t>
      </w:r>
    </w:p>
    <w:p w14:paraId="2FD8D80C" w14:textId="77777777" w:rsidR="00B15DF4" w:rsidRDefault="00B15DF4" w:rsidP="006F2BBD">
      <w:pPr>
        <w:numPr>
          <w:ilvl w:val="0"/>
          <w:numId w:val="4"/>
        </w:numPr>
        <w:tabs>
          <w:tab w:val="left" w:pos="9214"/>
          <w:tab w:val="left" w:pos="9356"/>
        </w:tabs>
        <w:spacing w:after="49"/>
        <w:ind w:right="1427" w:hanging="360"/>
      </w:pPr>
      <w:r>
        <w:t xml:space="preserve">Advising on the graduated approach to providing SEN support </w:t>
      </w:r>
    </w:p>
    <w:p w14:paraId="2CE510F0" w14:textId="77777777" w:rsidR="00B15DF4" w:rsidRDefault="00B15DF4" w:rsidP="006F2BBD">
      <w:pPr>
        <w:numPr>
          <w:ilvl w:val="0"/>
          <w:numId w:val="4"/>
        </w:numPr>
        <w:tabs>
          <w:tab w:val="left" w:pos="9214"/>
          <w:tab w:val="left" w:pos="9356"/>
        </w:tabs>
        <w:spacing w:after="63"/>
        <w:ind w:right="1427" w:hanging="360"/>
      </w:pPr>
      <w:r>
        <w:t xml:space="preserve">Advising on the deployment of the school’s delegated budget and other resources to meet pupils’ needs effectively  </w:t>
      </w:r>
    </w:p>
    <w:p w14:paraId="6AC79316" w14:textId="77777777" w:rsidR="00B15DF4" w:rsidRDefault="00B15DF4" w:rsidP="006F2BBD">
      <w:pPr>
        <w:numPr>
          <w:ilvl w:val="0"/>
          <w:numId w:val="4"/>
        </w:numPr>
        <w:tabs>
          <w:tab w:val="left" w:pos="9214"/>
          <w:tab w:val="left" w:pos="9356"/>
        </w:tabs>
        <w:spacing w:after="49"/>
        <w:ind w:right="1427" w:hanging="360"/>
      </w:pPr>
      <w:r>
        <w:t xml:space="preserve">Liaising with parents of pupils with SEN  </w:t>
      </w:r>
    </w:p>
    <w:p w14:paraId="0562B346" w14:textId="77777777" w:rsidR="00B15DF4" w:rsidRDefault="00B15DF4" w:rsidP="006F2BBD">
      <w:pPr>
        <w:numPr>
          <w:ilvl w:val="0"/>
          <w:numId w:val="4"/>
        </w:numPr>
        <w:tabs>
          <w:tab w:val="left" w:pos="9214"/>
          <w:tab w:val="left" w:pos="9356"/>
        </w:tabs>
        <w:spacing w:after="64"/>
        <w:ind w:right="1427" w:hanging="360"/>
      </w:pPr>
      <w:r>
        <w:t xml:space="preserve">Liaising with early years providers, other schools, educational psychologists, health and social care professionals, and independent or voluntary bodies </w:t>
      </w:r>
    </w:p>
    <w:p w14:paraId="368436B5" w14:textId="77777777" w:rsidR="00B15DF4" w:rsidRDefault="00B15DF4" w:rsidP="006F2BBD">
      <w:pPr>
        <w:numPr>
          <w:ilvl w:val="0"/>
          <w:numId w:val="4"/>
        </w:numPr>
        <w:tabs>
          <w:tab w:val="left" w:pos="9214"/>
          <w:tab w:val="left" w:pos="9356"/>
        </w:tabs>
        <w:spacing w:after="64"/>
        <w:ind w:right="1427" w:hanging="360"/>
      </w:pPr>
      <w:r>
        <w:t xml:space="preserve">Being a key point of contact with external agencies, especially the local authority and its support services  </w:t>
      </w:r>
    </w:p>
    <w:p w14:paraId="09339307" w14:textId="77777777" w:rsidR="00B15DF4" w:rsidRDefault="00B15DF4" w:rsidP="006F2BBD">
      <w:pPr>
        <w:numPr>
          <w:ilvl w:val="0"/>
          <w:numId w:val="4"/>
        </w:numPr>
        <w:tabs>
          <w:tab w:val="left" w:pos="9214"/>
          <w:tab w:val="left" w:pos="9356"/>
        </w:tabs>
        <w:spacing w:after="64"/>
        <w:ind w:right="1427" w:hanging="360"/>
      </w:pPr>
      <w:r>
        <w:t xml:space="preserve">Liaising with potential next providers of education to ensure a pupil and their parents are informed about options and a smooth transition is planned  </w:t>
      </w:r>
    </w:p>
    <w:p w14:paraId="1A9C1BC8" w14:textId="77777777" w:rsidR="00B15DF4" w:rsidRDefault="00B15DF4" w:rsidP="006F2BBD">
      <w:pPr>
        <w:numPr>
          <w:ilvl w:val="0"/>
          <w:numId w:val="4"/>
        </w:numPr>
        <w:tabs>
          <w:tab w:val="left" w:pos="9214"/>
          <w:tab w:val="left" w:pos="9356"/>
        </w:tabs>
        <w:spacing w:after="65"/>
        <w:ind w:right="1427" w:hanging="360"/>
      </w:pPr>
      <w:r>
        <w:t xml:space="preserve">Working with the headteacher and school governors to ensure that the school meets its responsibilities under the Equality Act (2010) with regard to reasonable adjustments and access arrangements  </w:t>
      </w:r>
    </w:p>
    <w:p w14:paraId="71E28FE2" w14:textId="77777777" w:rsidR="00B15DF4" w:rsidRDefault="00B15DF4" w:rsidP="006F2BBD">
      <w:pPr>
        <w:numPr>
          <w:ilvl w:val="0"/>
          <w:numId w:val="4"/>
        </w:numPr>
        <w:tabs>
          <w:tab w:val="left" w:pos="9214"/>
          <w:tab w:val="left" w:pos="9356"/>
        </w:tabs>
        <w:ind w:right="1427" w:hanging="360"/>
      </w:pPr>
      <w:r>
        <w:t xml:space="preserve">Ensuring that the school keeps the records of all pupils with SEN up to date </w:t>
      </w:r>
    </w:p>
    <w:p w14:paraId="3C15A0FE" w14:textId="326375A5" w:rsidR="004655F4" w:rsidRDefault="004655F4" w:rsidP="006F2BBD">
      <w:pPr>
        <w:tabs>
          <w:tab w:val="left" w:pos="9214"/>
          <w:tab w:val="left" w:pos="9356"/>
        </w:tabs>
        <w:spacing w:after="0" w:line="259" w:lineRule="auto"/>
        <w:ind w:left="721" w:firstLine="0"/>
      </w:pPr>
    </w:p>
    <w:p w14:paraId="44CE1E0B" w14:textId="2CA51921" w:rsidR="004655F4" w:rsidRDefault="004655F4" w:rsidP="006F2BBD">
      <w:pPr>
        <w:tabs>
          <w:tab w:val="left" w:pos="9214"/>
          <w:tab w:val="left" w:pos="9356"/>
        </w:tabs>
        <w:spacing w:after="0" w:line="259" w:lineRule="auto"/>
        <w:ind w:left="802" w:firstLine="0"/>
      </w:pPr>
    </w:p>
    <w:p w14:paraId="54C1C6D4" w14:textId="28F58391" w:rsidR="004655F4" w:rsidRDefault="004655F4" w:rsidP="006F2BBD">
      <w:pPr>
        <w:tabs>
          <w:tab w:val="left" w:pos="9214"/>
          <w:tab w:val="left" w:pos="9356"/>
        </w:tabs>
        <w:spacing w:after="0" w:line="259" w:lineRule="auto"/>
        <w:ind w:left="802" w:firstLine="0"/>
      </w:pPr>
    </w:p>
    <w:p w14:paraId="6DC50F44" w14:textId="3BE78962" w:rsidR="004655F4" w:rsidRDefault="004655F4" w:rsidP="006F2BBD">
      <w:pPr>
        <w:tabs>
          <w:tab w:val="left" w:pos="9214"/>
          <w:tab w:val="left" w:pos="9356"/>
        </w:tabs>
        <w:spacing w:after="0" w:line="259" w:lineRule="auto"/>
        <w:ind w:left="802" w:firstLine="0"/>
      </w:pPr>
    </w:p>
    <w:p w14:paraId="3C8E3ACF" w14:textId="3772F89B" w:rsidR="004655F4" w:rsidRDefault="004655F4" w:rsidP="006F2BBD">
      <w:pPr>
        <w:tabs>
          <w:tab w:val="left" w:pos="9214"/>
          <w:tab w:val="left" w:pos="9356"/>
        </w:tabs>
        <w:spacing w:after="0" w:line="259" w:lineRule="auto"/>
        <w:ind w:left="802" w:firstLine="0"/>
      </w:pPr>
    </w:p>
    <w:p w14:paraId="50B8313E" w14:textId="77777777" w:rsidR="004655F4" w:rsidRPr="004655F4" w:rsidRDefault="004655F4" w:rsidP="006F2BBD">
      <w:pPr>
        <w:tabs>
          <w:tab w:val="left" w:pos="9214"/>
          <w:tab w:val="left" w:pos="9356"/>
        </w:tabs>
        <w:spacing w:after="0" w:line="259" w:lineRule="auto"/>
        <w:ind w:left="802" w:firstLine="0"/>
      </w:pPr>
    </w:p>
    <w:p w14:paraId="2667DB4E" w14:textId="77777777" w:rsidR="00A831D5" w:rsidRDefault="00E17771" w:rsidP="006F2BBD">
      <w:pPr>
        <w:pStyle w:val="Heading2"/>
        <w:tabs>
          <w:tab w:val="left" w:pos="9214"/>
          <w:tab w:val="left" w:pos="9356"/>
        </w:tabs>
        <w:ind w:left="-3"/>
        <w:jc w:val="both"/>
      </w:pPr>
      <w:r>
        <w:lastRenderedPageBreak/>
        <w:t xml:space="preserve">School Leaders </w:t>
      </w:r>
    </w:p>
    <w:p w14:paraId="7954F68E" w14:textId="77777777" w:rsidR="00A831D5" w:rsidRDefault="00E17771" w:rsidP="000A0DC6">
      <w:pPr>
        <w:spacing w:after="41" w:line="259" w:lineRule="auto"/>
        <w:ind w:left="0" w:firstLine="0"/>
      </w:pPr>
      <w:r>
        <w:rPr>
          <w:b/>
        </w:rPr>
        <w:t xml:space="preserve"> </w:t>
      </w:r>
    </w:p>
    <w:p w14:paraId="4B83A0C5" w14:textId="77777777" w:rsidR="00A831D5" w:rsidRDefault="00E17771" w:rsidP="000A0DC6">
      <w:pPr>
        <w:numPr>
          <w:ilvl w:val="0"/>
          <w:numId w:val="3"/>
        </w:numPr>
        <w:spacing w:after="52"/>
        <w:ind w:right="1427" w:hanging="360"/>
      </w:pPr>
      <w:r>
        <w:t xml:space="preserve">School leaders should regularly review how expertise and resources used to address SEN can be used to build the quality of whole-school provision as part of their approach to school improvement. </w:t>
      </w:r>
    </w:p>
    <w:p w14:paraId="13BB70B9" w14:textId="77777777" w:rsidR="00A831D5" w:rsidRDefault="00E17771" w:rsidP="000A0DC6">
      <w:pPr>
        <w:numPr>
          <w:ilvl w:val="0"/>
          <w:numId w:val="3"/>
        </w:numPr>
        <w:ind w:right="1427" w:hanging="360"/>
      </w:pPr>
      <w:r>
        <w:t xml:space="preserve">The quality of teaching for pupils with SEND, and the progress made by pupils, should be a core part of the school’s performance management arrangements and its approach to professional development for all teaching and support staff. </w:t>
      </w:r>
    </w:p>
    <w:p w14:paraId="18E023CE" w14:textId="77777777" w:rsidR="00A831D5" w:rsidRDefault="00E17771" w:rsidP="000A0DC6">
      <w:pPr>
        <w:spacing w:after="0" w:line="259" w:lineRule="auto"/>
        <w:ind w:left="800" w:firstLine="0"/>
      </w:pPr>
      <w:r>
        <w:t xml:space="preserve"> </w:t>
      </w:r>
    </w:p>
    <w:p w14:paraId="69CA4AF5" w14:textId="77777777" w:rsidR="00A831D5" w:rsidRDefault="00E17771" w:rsidP="000A0DC6">
      <w:pPr>
        <w:pStyle w:val="Heading2"/>
        <w:ind w:left="-3"/>
        <w:jc w:val="both"/>
      </w:pPr>
      <w:r>
        <w:t xml:space="preserve">Teaching staff </w:t>
      </w:r>
    </w:p>
    <w:p w14:paraId="10AA90E4" w14:textId="77777777" w:rsidR="00A831D5" w:rsidRDefault="00E17771" w:rsidP="000A0DC6">
      <w:pPr>
        <w:spacing w:after="0" w:line="259" w:lineRule="auto"/>
        <w:ind w:left="2" w:firstLine="0"/>
      </w:pPr>
      <w:r>
        <w:t xml:space="preserve"> </w:t>
      </w:r>
    </w:p>
    <w:p w14:paraId="7A854647" w14:textId="5539C66A" w:rsidR="00A831D5" w:rsidRDefault="00E17771" w:rsidP="006F2BBD">
      <w:pPr>
        <w:ind w:left="-3" w:right="146"/>
      </w:pPr>
      <w:r>
        <w:t xml:space="preserve">Teachers are responsible and accountable for the progress and development of pupils in their class. High quality, personalised differentiated teaching is the first step in responding to pupils who may have SEN. The majority of pupils can make progress through such teaching. Teachers are responsible for the planning, delivering and reviewing of provision for SEND pupils including responsibility for </w:t>
      </w:r>
      <w:r w:rsidR="004655F4">
        <w:t>Individual Education Plans</w:t>
      </w:r>
      <w:r>
        <w:t xml:space="preserve">. </w:t>
      </w:r>
    </w:p>
    <w:p w14:paraId="65E60E9F" w14:textId="77777777" w:rsidR="00A831D5" w:rsidRDefault="00E17771" w:rsidP="000A0DC6">
      <w:pPr>
        <w:spacing w:after="0" w:line="259" w:lineRule="auto"/>
        <w:ind w:left="2" w:firstLine="0"/>
      </w:pPr>
      <w:r>
        <w:rPr>
          <w:color w:val="414651"/>
        </w:rPr>
        <w:t xml:space="preserve"> </w:t>
      </w:r>
    </w:p>
    <w:p w14:paraId="45CBDB47" w14:textId="77777777" w:rsidR="00A831D5" w:rsidRDefault="00A831D5" w:rsidP="001C1FC4">
      <w:pPr>
        <w:spacing w:after="0" w:line="259" w:lineRule="auto"/>
      </w:pPr>
    </w:p>
    <w:p w14:paraId="38A813C0" w14:textId="77777777" w:rsidR="00A831D5" w:rsidRDefault="00E17771" w:rsidP="000A0DC6">
      <w:pPr>
        <w:pStyle w:val="Heading2"/>
        <w:ind w:left="-3"/>
        <w:jc w:val="both"/>
      </w:pPr>
      <w:r>
        <w:t xml:space="preserve">Education, Health and Care Plan </w:t>
      </w:r>
    </w:p>
    <w:p w14:paraId="230A883D" w14:textId="77777777" w:rsidR="00A831D5" w:rsidRDefault="00E17771" w:rsidP="000A0DC6">
      <w:pPr>
        <w:spacing w:after="0" w:line="259" w:lineRule="auto"/>
        <w:ind w:left="0" w:firstLine="0"/>
      </w:pPr>
      <w:r>
        <w:rPr>
          <w:b/>
        </w:rPr>
        <w:t xml:space="preserve"> </w:t>
      </w:r>
    </w:p>
    <w:p w14:paraId="66195DAE" w14:textId="77777777" w:rsidR="00A831D5" w:rsidRDefault="00E17771" w:rsidP="006F2BBD">
      <w:pPr>
        <w:ind w:left="-3" w:right="4"/>
      </w:pPr>
      <w:r>
        <w:t xml:space="preserve">Where, despite the school having taken relevant and purposeful action to identify, assess and meet the Special Educational Needs and/ or disability of the child or young person, the child or young person has not made expected progress, the school will consider requesting an Education, Health and Care needs assessment. If the local authority is in agreement with the school, outside agencies and parents, an Education Health and Care Plan may be issued. Each Education, Health and Care Plan is individual to the child. It is the school’s responsibility to fulfil the terms of the plan. This will be reviewed at least annually. At every stage the views of the child and parents/carers will be sought and valued. </w:t>
      </w:r>
    </w:p>
    <w:p w14:paraId="762BCE06" w14:textId="77777777" w:rsidR="00A831D5" w:rsidRDefault="00E17771" w:rsidP="000A0DC6">
      <w:pPr>
        <w:spacing w:after="0" w:line="259" w:lineRule="auto"/>
        <w:ind w:left="0" w:firstLine="0"/>
      </w:pPr>
      <w:r>
        <w:rPr>
          <w:b/>
        </w:rPr>
        <w:t xml:space="preserve"> </w:t>
      </w:r>
    </w:p>
    <w:p w14:paraId="098BB904" w14:textId="77777777" w:rsidR="00A831D5" w:rsidRDefault="00E17771" w:rsidP="000A0DC6">
      <w:pPr>
        <w:pStyle w:val="Heading2"/>
        <w:ind w:left="-3"/>
        <w:jc w:val="both"/>
      </w:pPr>
      <w:r>
        <w:t xml:space="preserve">Identification of SEN </w:t>
      </w:r>
    </w:p>
    <w:p w14:paraId="5045733E" w14:textId="77777777" w:rsidR="00A831D5" w:rsidRDefault="00E17771" w:rsidP="000A0DC6">
      <w:pPr>
        <w:spacing w:after="0" w:line="259" w:lineRule="auto"/>
        <w:ind w:left="0" w:firstLine="0"/>
      </w:pPr>
      <w:r>
        <w:rPr>
          <w:b/>
        </w:rPr>
        <w:t xml:space="preserve"> </w:t>
      </w:r>
    </w:p>
    <w:p w14:paraId="1362F27C" w14:textId="77777777" w:rsidR="00A831D5" w:rsidRDefault="00E17771" w:rsidP="006F2BBD">
      <w:pPr>
        <w:ind w:left="-3" w:right="4"/>
      </w:pPr>
      <w:r>
        <w:t xml:space="preserve">Early identification of pupils with SEN is a priority.   The school will use appropriate screening and assessment tools, and ascertain pupil progress through: </w:t>
      </w:r>
    </w:p>
    <w:p w14:paraId="55FD342C" w14:textId="77777777" w:rsidR="00A831D5" w:rsidRDefault="00E17771" w:rsidP="000A0DC6">
      <w:pPr>
        <w:spacing w:after="53" w:line="259" w:lineRule="auto"/>
        <w:ind w:left="0" w:firstLine="0"/>
      </w:pPr>
      <w:r>
        <w:t xml:space="preserve"> </w:t>
      </w:r>
    </w:p>
    <w:p w14:paraId="6DC74D81" w14:textId="77777777" w:rsidR="00A831D5" w:rsidRDefault="00E17771" w:rsidP="000A0DC6">
      <w:pPr>
        <w:numPr>
          <w:ilvl w:val="0"/>
          <w:numId w:val="5"/>
        </w:numPr>
        <w:spacing w:after="49"/>
        <w:ind w:left="720" w:right="1427" w:hanging="360"/>
      </w:pPr>
      <w:r>
        <w:t xml:space="preserve">Evidence obtained by teacher observation/ assessment; </w:t>
      </w:r>
    </w:p>
    <w:p w14:paraId="11F53FAF" w14:textId="77777777" w:rsidR="00A831D5" w:rsidRDefault="00E17771" w:rsidP="000A0DC6">
      <w:pPr>
        <w:numPr>
          <w:ilvl w:val="0"/>
          <w:numId w:val="5"/>
        </w:numPr>
        <w:spacing w:after="49"/>
        <w:ind w:left="720" w:right="1427" w:hanging="360"/>
      </w:pPr>
      <w:r>
        <w:t xml:space="preserve">Their performance judged against National Curriculum end of year expectations; </w:t>
      </w:r>
    </w:p>
    <w:p w14:paraId="0898CCC2" w14:textId="77777777" w:rsidR="00A831D5" w:rsidRDefault="00E17771" w:rsidP="000A0DC6">
      <w:pPr>
        <w:numPr>
          <w:ilvl w:val="0"/>
          <w:numId w:val="5"/>
        </w:numPr>
        <w:spacing w:after="48"/>
        <w:ind w:left="720" w:right="1427" w:hanging="360"/>
      </w:pPr>
      <w:r>
        <w:t>Standardise</w:t>
      </w:r>
      <w:r w:rsidR="00DF3C13">
        <w:t>d screening or assessment tools</w:t>
      </w:r>
      <w:r>
        <w:t xml:space="preserve">; </w:t>
      </w:r>
    </w:p>
    <w:p w14:paraId="68F3DA15" w14:textId="77777777" w:rsidR="00A831D5" w:rsidRDefault="00E17771" w:rsidP="000A0DC6">
      <w:pPr>
        <w:numPr>
          <w:ilvl w:val="0"/>
          <w:numId w:val="5"/>
        </w:numPr>
        <w:spacing w:after="48"/>
        <w:ind w:left="720" w:right="1427" w:hanging="360"/>
      </w:pPr>
      <w:r>
        <w:t xml:space="preserve">Reports or observations; </w:t>
      </w:r>
    </w:p>
    <w:p w14:paraId="6E024CE4" w14:textId="77777777" w:rsidR="00B15DF4" w:rsidRDefault="00E17771" w:rsidP="000A0DC6">
      <w:pPr>
        <w:numPr>
          <w:ilvl w:val="0"/>
          <w:numId w:val="5"/>
        </w:numPr>
        <w:spacing w:after="39"/>
        <w:ind w:left="720" w:right="1427" w:hanging="360"/>
      </w:pPr>
      <w:r>
        <w:t>Records from feeder schools;</w:t>
      </w:r>
    </w:p>
    <w:p w14:paraId="694CAAEE" w14:textId="77777777" w:rsidR="00A831D5" w:rsidRDefault="00E17771" w:rsidP="000A0DC6">
      <w:pPr>
        <w:numPr>
          <w:ilvl w:val="0"/>
          <w:numId w:val="5"/>
        </w:numPr>
        <w:spacing w:after="39"/>
        <w:ind w:left="720" w:right="1427" w:hanging="360"/>
      </w:pPr>
      <w:r>
        <w:t xml:space="preserve">Information from parents. </w:t>
      </w:r>
    </w:p>
    <w:p w14:paraId="3D466013" w14:textId="77777777" w:rsidR="000F589D" w:rsidRDefault="000F589D" w:rsidP="000A0DC6">
      <w:pPr>
        <w:numPr>
          <w:ilvl w:val="0"/>
          <w:numId w:val="5"/>
        </w:numPr>
        <w:spacing w:after="39"/>
        <w:ind w:left="720" w:right="1427" w:hanging="360"/>
      </w:pPr>
      <w:r>
        <w:t>Pupil voice.</w:t>
      </w:r>
    </w:p>
    <w:p w14:paraId="4FE09D28" w14:textId="6727C737" w:rsidR="00F36B6A" w:rsidRDefault="00F36B6A" w:rsidP="000A0DC6">
      <w:pPr>
        <w:spacing w:after="39"/>
        <w:ind w:right="1427"/>
      </w:pPr>
    </w:p>
    <w:p w14:paraId="7C127792" w14:textId="6B822023" w:rsidR="006F2BBD" w:rsidRDefault="006F2BBD" w:rsidP="000A0DC6">
      <w:pPr>
        <w:spacing w:after="39"/>
        <w:ind w:right="1427"/>
      </w:pPr>
    </w:p>
    <w:p w14:paraId="7A17C18B" w14:textId="77777777" w:rsidR="006F2BBD" w:rsidRDefault="006F2BBD" w:rsidP="000A0DC6">
      <w:pPr>
        <w:spacing w:after="39"/>
        <w:ind w:right="1427"/>
      </w:pPr>
    </w:p>
    <w:p w14:paraId="76F9E2B7" w14:textId="77777777" w:rsidR="00E4176A" w:rsidRDefault="00E4176A" w:rsidP="000A0DC6">
      <w:pPr>
        <w:spacing w:after="39"/>
        <w:ind w:right="1427"/>
        <w:rPr>
          <w:b/>
        </w:rPr>
      </w:pPr>
    </w:p>
    <w:p w14:paraId="6B7B88DA" w14:textId="77777777" w:rsidR="00F36B6A" w:rsidRPr="00F36B6A" w:rsidRDefault="00F36B6A" w:rsidP="000A0DC6">
      <w:pPr>
        <w:spacing w:after="39"/>
        <w:ind w:right="1427"/>
        <w:rPr>
          <w:b/>
        </w:rPr>
      </w:pPr>
      <w:r w:rsidRPr="00F36B6A">
        <w:rPr>
          <w:b/>
        </w:rPr>
        <w:lastRenderedPageBreak/>
        <w:t>Evaluating the effectiveness of the provision made for children with SEN:</w:t>
      </w:r>
    </w:p>
    <w:p w14:paraId="7D3E157E" w14:textId="3872FAEC" w:rsidR="00F36B6A" w:rsidRDefault="00F36B6A" w:rsidP="006F2BBD">
      <w:pPr>
        <w:spacing w:after="39"/>
        <w:ind w:right="4"/>
      </w:pPr>
      <w:r>
        <w:t>All our school data is monitored by the Local Authority and Ofsted. As we follow the Graduated Approach, we are constantly evaluating the</w:t>
      </w:r>
      <w:r w:rsidR="00DF3C13">
        <w:t xml:space="preserve"> effectiveness of the provision</w:t>
      </w:r>
      <w:r>
        <w:t xml:space="preserve"> which we offer to our children. We hold</w:t>
      </w:r>
      <w:r w:rsidR="000F589D">
        <w:t xml:space="preserve"> half </w:t>
      </w:r>
      <w:r>
        <w:t xml:space="preserve">termly Pupil Progress meetings, and track children’s progress each half term. All class teachers regularly evaluate and adapt their own teaching to meet the needs of every pupil in their class. </w:t>
      </w:r>
      <w:r w:rsidR="004655F4">
        <w:t>Adaptive teaching</w:t>
      </w:r>
      <w:r>
        <w:t xml:space="preserve"> happens in each classroom, in each lesson.</w:t>
      </w:r>
    </w:p>
    <w:p w14:paraId="51CB7E2E" w14:textId="77777777" w:rsidR="00F36B6A" w:rsidRDefault="00F36B6A" w:rsidP="000A0DC6">
      <w:pPr>
        <w:spacing w:after="39"/>
        <w:ind w:right="1427"/>
      </w:pPr>
    </w:p>
    <w:p w14:paraId="06B48AD9" w14:textId="00B11E3F" w:rsidR="00F36B6A" w:rsidRDefault="00F36B6A" w:rsidP="006F2BBD">
      <w:pPr>
        <w:spacing w:after="39"/>
        <w:ind w:right="4"/>
      </w:pPr>
      <w:r>
        <w:t>Any interventions or support are monitored carefully, through daily staff conversations, observations and recording of progress – if they are not provin</w:t>
      </w:r>
      <w:r w:rsidR="00DF3C13">
        <w:t>g to be effective, they will be</w:t>
      </w:r>
      <w:r>
        <w:t xml:space="preserve"> adapted, changed or stopped. The Head</w:t>
      </w:r>
      <w:r w:rsidR="00E4176A">
        <w:t xml:space="preserve"> </w:t>
      </w:r>
      <w:r>
        <w:t>teacher</w:t>
      </w:r>
      <w:r w:rsidR="004655F4">
        <w:t xml:space="preserve"> and SENCO</w:t>
      </w:r>
      <w:r>
        <w:t xml:space="preserve"> currently monitor the impact of interventions within the school and collect impact data on a </w:t>
      </w:r>
      <w:r w:rsidR="004655F4">
        <w:t>regular</w:t>
      </w:r>
      <w:r>
        <w:t xml:space="preserve"> basis. We meet with parents/carers regularly to discuss children’s progress, both formally at Parents’ Evenings, and on a needs-led basis.</w:t>
      </w:r>
      <w:r>
        <w:cr/>
      </w:r>
    </w:p>
    <w:p w14:paraId="573F5C08" w14:textId="77777777" w:rsidR="00B15DF4" w:rsidRDefault="00B15DF4" w:rsidP="000A0DC6">
      <w:pPr>
        <w:spacing w:after="0" w:line="259" w:lineRule="auto"/>
        <w:ind w:left="1" w:firstLine="0"/>
      </w:pPr>
    </w:p>
    <w:p w14:paraId="34BA7766" w14:textId="77777777" w:rsidR="00A831D5" w:rsidRPr="00E4176A" w:rsidRDefault="00E17771" w:rsidP="000A0DC6">
      <w:pPr>
        <w:pStyle w:val="Heading2"/>
        <w:ind w:left="-3"/>
        <w:jc w:val="both"/>
        <w:rPr>
          <w:u w:val="single"/>
        </w:rPr>
      </w:pPr>
      <w:r w:rsidRPr="00E4176A">
        <w:rPr>
          <w:u w:val="single"/>
        </w:rPr>
        <w:t xml:space="preserve">Pastoral </w:t>
      </w:r>
    </w:p>
    <w:p w14:paraId="70834B62" w14:textId="77777777" w:rsidR="00A831D5" w:rsidRDefault="00E17771" w:rsidP="000A0DC6">
      <w:pPr>
        <w:spacing w:after="54" w:line="259" w:lineRule="auto"/>
        <w:ind w:left="1" w:firstLine="0"/>
      </w:pPr>
      <w:r>
        <w:rPr>
          <w:b/>
        </w:rPr>
        <w:t xml:space="preserve"> </w:t>
      </w:r>
    </w:p>
    <w:p w14:paraId="77EFEBCE" w14:textId="77777777" w:rsidR="00A831D5" w:rsidRDefault="00E17771" w:rsidP="006F2BBD">
      <w:pPr>
        <w:numPr>
          <w:ilvl w:val="0"/>
          <w:numId w:val="7"/>
        </w:numPr>
        <w:spacing w:after="64"/>
        <w:ind w:right="4" w:hanging="360"/>
      </w:pPr>
      <w:r>
        <w:t xml:space="preserve">Children with pastoral difficulties are identified during </w:t>
      </w:r>
      <w:r w:rsidR="000F589D">
        <w:t xml:space="preserve">Pupil Progress meetings and /or </w:t>
      </w:r>
      <w:r>
        <w:t>SEN Review meetings with the SENDCo</w:t>
      </w:r>
      <w:r w:rsidR="000F589D">
        <w:t>.</w:t>
      </w:r>
      <w:r>
        <w:t xml:space="preserve"> </w:t>
      </w:r>
    </w:p>
    <w:p w14:paraId="4A362BC1" w14:textId="188AB4C8" w:rsidR="00A831D5" w:rsidRDefault="004655F4" w:rsidP="006F2BBD">
      <w:pPr>
        <w:numPr>
          <w:ilvl w:val="0"/>
          <w:numId w:val="7"/>
        </w:numPr>
        <w:ind w:right="4" w:hanging="360"/>
      </w:pPr>
      <w:r>
        <w:t>Dovecot</w:t>
      </w:r>
      <w:r w:rsidR="0081598C">
        <w:t xml:space="preserve"> Primary </w:t>
      </w:r>
      <w:r w:rsidR="00E17771">
        <w:t xml:space="preserve">School has a </w:t>
      </w:r>
      <w:r>
        <w:t>Pastoral Lead who is a member of the SLT.  The Pastoral Lead</w:t>
      </w:r>
      <w:r w:rsidR="000F589D">
        <w:t xml:space="preserve"> supports families, school and children </w:t>
      </w:r>
      <w:r w:rsidR="00D54334">
        <w:t xml:space="preserve">under the direction and in collaboration with </w:t>
      </w:r>
      <w:r>
        <w:t>other staff members</w:t>
      </w:r>
      <w:r w:rsidR="00D54334">
        <w:t xml:space="preserve"> and if necessary external agencies.</w:t>
      </w:r>
    </w:p>
    <w:p w14:paraId="1B3976F0" w14:textId="77777777" w:rsidR="00A831D5" w:rsidRDefault="00E17771" w:rsidP="000A0DC6">
      <w:pPr>
        <w:spacing w:after="0" w:line="259" w:lineRule="auto"/>
        <w:ind w:left="720" w:firstLine="0"/>
      </w:pPr>
      <w:r>
        <w:t xml:space="preserve"> </w:t>
      </w:r>
    </w:p>
    <w:p w14:paraId="06949747" w14:textId="77777777" w:rsidR="00A831D5" w:rsidRPr="00E4176A" w:rsidRDefault="00E17771" w:rsidP="000A0DC6">
      <w:pPr>
        <w:pStyle w:val="Heading2"/>
        <w:ind w:left="-3"/>
        <w:jc w:val="both"/>
        <w:rPr>
          <w:u w:val="single"/>
        </w:rPr>
      </w:pPr>
      <w:r w:rsidRPr="00E4176A">
        <w:rPr>
          <w:u w:val="single"/>
        </w:rPr>
        <w:t xml:space="preserve">Medical Needs </w:t>
      </w:r>
    </w:p>
    <w:p w14:paraId="0D7C3A37" w14:textId="77777777" w:rsidR="00A831D5" w:rsidRDefault="00E17771" w:rsidP="000A0DC6">
      <w:pPr>
        <w:spacing w:after="57" w:line="259" w:lineRule="auto"/>
        <w:ind w:left="0" w:firstLine="0"/>
      </w:pPr>
      <w:r>
        <w:t xml:space="preserve"> </w:t>
      </w:r>
    </w:p>
    <w:p w14:paraId="71D20507" w14:textId="77777777" w:rsidR="00A831D5" w:rsidRDefault="00E17771" w:rsidP="006F2BBD">
      <w:pPr>
        <w:numPr>
          <w:ilvl w:val="0"/>
          <w:numId w:val="8"/>
        </w:numPr>
        <w:spacing w:after="64"/>
        <w:ind w:right="4" w:hanging="408"/>
      </w:pPr>
      <w:r>
        <w:t>Identification: once a year, parents/carers are consulted to provide</w:t>
      </w:r>
      <w:r w:rsidR="00D54334">
        <w:t xml:space="preserve"> up to date</w:t>
      </w:r>
      <w:r>
        <w:t xml:space="preserve"> information on their child’s medical needs. </w:t>
      </w:r>
    </w:p>
    <w:p w14:paraId="2117CE76" w14:textId="77777777" w:rsidR="00A831D5" w:rsidRDefault="00E17771" w:rsidP="006F2BBD">
      <w:pPr>
        <w:numPr>
          <w:ilvl w:val="0"/>
          <w:numId w:val="8"/>
        </w:numPr>
        <w:spacing w:after="64"/>
        <w:ind w:right="4" w:hanging="408"/>
      </w:pPr>
      <w:r>
        <w:t xml:space="preserve">If a child arrived during the school year, the Office Administrator will ask parents/carers for information on any medical conditions at the point of entry into school. </w:t>
      </w:r>
    </w:p>
    <w:p w14:paraId="29585485" w14:textId="77777777" w:rsidR="00A831D5" w:rsidRDefault="00E17771" w:rsidP="000A0DC6">
      <w:pPr>
        <w:numPr>
          <w:ilvl w:val="0"/>
          <w:numId w:val="8"/>
        </w:numPr>
        <w:spacing w:after="49"/>
        <w:ind w:right="1427" w:hanging="408"/>
      </w:pPr>
      <w:r>
        <w:t xml:space="preserve">The </w:t>
      </w:r>
      <w:r w:rsidR="00DF3C13">
        <w:t xml:space="preserve">admin </w:t>
      </w:r>
      <w:r w:rsidR="00D54334">
        <w:t>staff</w:t>
      </w:r>
      <w:r>
        <w:t xml:space="preserve"> collates the information and updates the medical register termly. </w:t>
      </w:r>
    </w:p>
    <w:p w14:paraId="3CAF2904" w14:textId="77777777" w:rsidR="00A831D5" w:rsidRDefault="00E17771" w:rsidP="006F2BBD">
      <w:pPr>
        <w:numPr>
          <w:ilvl w:val="0"/>
          <w:numId w:val="8"/>
        </w:numPr>
        <w:spacing w:after="64"/>
        <w:ind w:right="4" w:hanging="408"/>
      </w:pPr>
      <w:r>
        <w:t xml:space="preserve">Health Care Plans are implemented for children with significant medical needs, in collaboration with the class teacher, parents and health professionals. </w:t>
      </w:r>
    </w:p>
    <w:p w14:paraId="26C548DC" w14:textId="77777777" w:rsidR="00A831D5" w:rsidRDefault="00E17771" w:rsidP="006F2BBD">
      <w:pPr>
        <w:numPr>
          <w:ilvl w:val="0"/>
          <w:numId w:val="8"/>
        </w:numPr>
        <w:spacing w:after="64"/>
        <w:ind w:right="4" w:hanging="408"/>
      </w:pPr>
      <w:r>
        <w:t xml:space="preserve">Conditions such as anaphylaxis, asthma, diabetes, severe eczema and epilepsy will require health care plans needing to be implemented. </w:t>
      </w:r>
    </w:p>
    <w:p w14:paraId="7988E18E" w14:textId="77777777" w:rsidR="00A831D5" w:rsidRDefault="00E17771" w:rsidP="006F2BBD">
      <w:pPr>
        <w:numPr>
          <w:ilvl w:val="0"/>
          <w:numId w:val="8"/>
        </w:numPr>
        <w:spacing w:after="68"/>
        <w:ind w:right="4" w:hanging="408"/>
      </w:pPr>
      <w:r>
        <w:t xml:space="preserve">Other children with medical needs may require a medical pen portrait detailing their medical needs. </w:t>
      </w:r>
    </w:p>
    <w:p w14:paraId="13420949" w14:textId="77777777" w:rsidR="00A831D5" w:rsidRDefault="00E17771" w:rsidP="006F2BBD">
      <w:pPr>
        <w:numPr>
          <w:ilvl w:val="0"/>
          <w:numId w:val="8"/>
        </w:numPr>
        <w:spacing w:after="49"/>
        <w:ind w:right="4" w:hanging="408"/>
      </w:pPr>
      <w:r>
        <w:t>School staff meet with the School Nurse regularly</w:t>
      </w:r>
      <w:r w:rsidR="00D54334">
        <w:t xml:space="preserve">, when health professionals are </w:t>
      </w:r>
      <w:r w:rsidR="00DF3C13">
        <w:t>available</w:t>
      </w:r>
      <w:r>
        <w:t xml:space="preserve">. </w:t>
      </w:r>
    </w:p>
    <w:p w14:paraId="676B035E" w14:textId="77777777" w:rsidR="00A831D5" w:rsidRDefault="00E17771" w:rsidP="006F2BBD">
      <w:pPr>
        <w:numPr>
          <w:ilvl w:val="0"/>
          <w:numId w:val="8"/>
        </w:numPr>
        <w:ind w:right="4" w:hanging="408"/>
      </w:pPr>
      <w:r>
        <w:t>The SENDCo will produce a risk assessment for children</w:t>
      </w:r>
      <w:r w:rsidR="00DF3C13">
        <w:t xml:space="preserve"> with significant medical needs </w:t>
      </w:r>
      <w:r>
        <w:t>with the child's Parents and Class Teacher.</w:t>
      </w:r>
      <w:r w:rsidR="00EF1F73">
        <w:t xml:space="preserve"> </w:t>
      </w:r>
    </w:p>
    <w:p w14:paraId="0F6D22CA" w14:textId="77777777" w:rsidR="00EF1F73" w:rsidRDefault="00EF1F73" w:rsidP="00E4176A">
      <w:pPr>
        <w:ind w:left="769" w:right="1427" w:firstLine="0"/>
      </w:pPr>
    </w:p>
    <w:p w14:paraId="68DC599A" w14:textId="77777777" w:rsidR="00EF1F73" w:rsidRPr="00E4176A" w:rsidRDefault="00EF1F73" w:rsidP="00DF3C13">
      <w:pPr>
        <w:ind w:left="361" w:right="1427" w:firstLine="0"/>
        <w:rPr>
          <w:b/>
          <w:u w:val="single"/>
        </w:rPr>
      </w:pPr>
      <w:r w:rsidRPr="00E4176A">
        <w:rPr>
          <w:b/>
          <w:u w:val="single"/>
        </w:rPr>
        <w:t>How children are enabled to engage in activities available with children in the school</w:t>
      </w:r>
      <w:r w:rsidR="00DF3C13">
        <w:rPr>
          <w:b/>
          <w:u w:val="single"/>
        </w:rPr>
        <w:t xml:space="preserve"> </w:t>
      </w:r>
      <w:r w:rsidRPr="00E4176A">
        <w:rPr>
          <w:b/>
          <w:u w:val="single"/>
        </w:rPr>
        <w:t>who do not have SEN:</w:t>
      </w:r>
    </w:p>
    <w:p w14:paraId="686647F4" w14:textId="77777777" w:rsidR="00EF1F73" w:rsidRPr="00EF1F73" w:rsidRDefault="00EF1F73" w:rsidP="000A0DC6">
      <w:pPr>
        <w:ind w:left="361" w:right="1427" w:firstLine="0"/>
        <w:rPr>
          <w:b/>
        </w:rPr>
      </w:pPr>
    </w:p>
    <w:p w14:paraId="36E341C5" w14:textId="2E2A8351" w:rsidR="00EF1F73" w:rsidRDefault="00940862" w:rsidP="006F2BBD">
      <w:pPr>
        <w:ind w:left="361" w:right="4" w:firstLine="0"/>
      </w:pPr>
      <w:r>
        <w:t xml:space="preserve">We are an inclusive school </w:t>
      </w:r>
      <w:r w:rsidR="00EF1F73">
        <w:t xml:space="preserve">and we aim to ensure that all children attending </w:t>
      </w:r>
      <w:r w:rsidR="004655F4">
        <w:t>Dovecot</w:t>
      </w:r>
      <w:r w:rsidR="00EF1F73">
        <w:t xml:space="preserve"> Primary School are fully involved in all aspects of school life. </w:t>
      </w:r>
    </w:p>
    <w:p w14:paraId="475EEC25" w14:textId="77777777" w:rsidR="00EF1F73" w:rsidRDefault="00EF1F73" w:rsidP="004655F4">
      <w:pPr>
        <w:ind w:left="0" w:right="1427" w:firstLine="0"/>
      </w:pPr>
    </w:p>
    <w:p w14:paraId="1F962F85" w14:textId="232C23A3" w:rsidR="00EF1F73" w:rsidRDefault="00EF1F73" w:rsidP="006F2BBD">
      <w:pPr>
        <w:ind w:left="361" w:right="4" w:firstLine="0"/>
      </w:pPr>
      <w:r>
        <w:t xml:space="preserve">If </w:t>
      </w:r>
      <w:r w:rsidR="004655F4">
        <w:t>school</w:t>
      </w:r>
      <w:r>
        <w:t xml:space="preserve"> or </w:t>
      </w:r>
      <w:r w:rsidR="004655F4">
        <w:t xml:space="preserve">parents </w:t>
      </w:r>
      <w:r>
        <w:t xml:space="preserve">feel that </w:t>
      </w:r>
      <w:r w:rsidR="004655F4">
        <w:t>a</w:t>
      </w:r>
      <w:r>
        <w:t xml:space="preserve"> child might need additional support to participate in a planned activity (in order to meet health and safety requirements for example) a risk assessment</w:t>
      </w:r>
      <w:r w:rsidR="004655F4">
        <w:t xml:space="preserve"> will be put in place collaboratively. </w:t>
      </w:r>
    </w:p>
    <w:p w14:paraId="5FA9C041" w14:textId="77777777" w:rsidR="00EF1F73" w:rsidRDefault="00EF1F73" w:rsidP="000A0DC6">
      <w:pPr>
        <w:ind w:left="361" w:right="1427" w:firstLine="0"/>
      </w:pPr>
    </w:p>
    <w:p w14:paraId="0E416DA2" w14:textId="77777777" w:rsidR="00EF1F73" w:rsidRDefault="00EF1F73" w:rsidP="006F2BBD">
      <w:pPr>
        <w:ind w:left="361" w:right="4" w:firstLine="0"/>
      </w:pPr>
      <w:r>
        <w:t>Risk Assessments are always made for each school trip using Evolve. We have a high ratio of staff</w:t>
      </w:r>
      <w:r w:rsidR="00D54334">
        <w:t xml:space="preserve"> </w:t>
      </w:r>
      <w:r>
        <w:t>supporting school trips to ensure safety. Parents are always informed about school trips in</w:t>
      </w:r>
      <w:r w:rsidR="00D54334">
        <w:t xml:space="preserve"> </w:t>
      </w:r>
      <w:r>
        <w:t>plenty of time.</w:t>
      </w:r>
    </w:p>
    <w:p w14:paraId="7F17A887" w14:textId="77777777" w:rsidR="00EF1F73" w:rsidRDefault="00EF1F73" w:rsidP="000A0DC6">
      <w:pPr>
        <w:ind w:left="769" w:right="1427" w:firstLine="0"/>
      </w:pPr>
    </w:p>
    <w:p w14:paraId="49A94A97" w14:textId="77777777" w:rsidR="00EF1F73" w:rsidRPr="00940862" w:rsidRDefault="00EF1F73" w:rsidP="000A0DC6">
      <w:pPr>
        <w:ind w:right="1427"/>
        <w:rPr>
          <w:b/>
          <w:sz w:val="24"/>
          <w:szCs w:val="24"/>
          <w:u w:val="single"/>
        </w:rPr>
      </w:pPr>
      <w:r w:rsidRPr="00940862">
        <w:rPr>
          <w:b/>
          <w:sz w:val="24"/>
          <w:szCs w:val="24"/>
          <w:u w:val="single"/>
        </w:rPr>
        <w:t>Support for improving emotional and social development:</w:t>
      </w:r>
    </w:p>
    <w:p w14:paraId="7E9F4CF5" w14:textId="77777777" w:rsidR="00EF1F73" w:rsidRDefault="00EF1F73" w:rsidP="000A0DC6">
      <w:pPr>
        <w:ind w:right="1427"/>
      </w:pPr>
    </w:p>
    <w:p w14:paraId="4058457F" w14:textId="6AC211A5" w:rsidR="00DF3C13" w:rsidRDefault="00EF1F73" w:rsidP="006F2BBD">
      <w:pPr>
        <w:ind w:right="4"/>
      </w:pPr>
      <w:r>
        <w:t xml:space="preserve">At </w:t>
      </w:r>
      <w:r w:rsidR="004655F4">
        <w:t>Dovecot</w:t>
      </w:r>
      <w:r>
        <w:t xml:space="preserve"> Primary School, we pride ourselves in encouraging all children to feel that they can talk to any</w:t>
      </w:r>
      <w:r w:rsidR="00D54334">
        <w:t xml:space="preserve"> </w:t>
      </w:r>
      <w:r>
        <w:t xml:space="preserve">member of staff about anything. </w:t>
      </w:r>
    </w:p>
    <w:p w14:paraId="4E09EE87" w14:textId="387EACB6" w:rsidR="006909A4" w:rsidRDefault="006909A4" w:rsidP="00D54334">
      <w:pPr>
        <w:ind w:right="1427"/>
      </w:pPr>
    </w:p>
    <w:p w14:paraId="6EB49E34" w14:textId="30D12DCA" w:rsidR="006F2BBD" w:rsidRDefault="006F2BBD" w:rsidP="006F2BBD">
      <w:pPr>
        <w:ind w:right="4"/>
      </w:pPr>
      <w:r>
        <w:t>The Pastoral Lead is a trained Senior Mental Health Lead and has undertaken training in ELSA.</w:t>
      </w:r>
    </w:p>
    <w:p w14:paraId="6E109B70" w14:textId="16ADF34F" w:rsidR="006909A4" w:rsidRDefault="00EF1F73" w:rsidP="006F2BBD">
      <w:pPr>
        <w:ind w:right="4"/>
      </w:pPr>
      <w:r>
        <w:t>In addition to this commitment,</w:t>
      </w:r>
      <w:r w:rsidR="006548B3">
        <w:t xml:space="preserve"> each classroom has a well-being check in and all me</w:t>
      </w:r>
      <w:r w:rsidR="001A420D">
        <w:t>mbers of</w:t>
      </w:r>
      <w:r w:rsidR="006548B3">
        <w:t xml:space="preserve"> </w:t>
      </w:r>
      <w:r w:rsidR="001A420D">
        <w:t xml:space="preserve">staff </w:t>
      </w:r>
      <w:r w:rsidR="006548B3">
        <w:t>have all received training on using the ROAR rainbow. The use of the well-being check</w:t>
      </w:r>
      <w:r w:rsidR="00E36A3F">
        <w:t>-</w:t>
      </w:r>
      <w:r w:rsidR="006548B3">
        <w:t xml:space="preserve">in and the ROAR rainbow provides children with opportunities to discuss their feelings and ask for help if needed. It also supports children in developing a tool kit of strategies to </w:t>
      </w:r>
      <w:r w:rsidR="001A420D">
        <w:t xml:space="preserve">use when experiencing negative emotions. The adults in our school also use the well-being check in to show that negative feelings are a part of life, everyone has them and we are here to support and help each other when we are having those tough days. </w:t>
      </w:r>
      <w:r w:rsidR="006548B3">
        <w:t xml:space="preserve"> </w:t>
      </w:r>
    </w:p>
    <w:p w14:paraId="0E281532" w14:textId="77777777" w:rsidR="006909A4" w:rsidRDefault="006909A4" w:rsidP="00D54334">
      <w:pPr>
        <w:ind w:right="1427"/>
      </w:pPr>
    </w:p>
    <w:p w14:paraId="32C1DC3B" w14:textId="27009055" w:rsidR="00EF1F73" w:rsidRDefault="00EF1F73" w:rsidP="006F2BBD">
      <w:pPr>
        <w:ind w:right="4"/>
      </w:pPr>
      <w:r>
        <w:t xml:space="preserve">This accompanied with whole school training on mindfulness equips the teaching staff at </w:t>
      </w:r>
      <w:r w:rsidR="006F2BBD">
        <w:t>Dovecot</w:t>
      </w:r>
      <w:r>
        <w:t xml:space="preserve"> Primary school with the knowledge and skills to adequately support children in learning vital coping strategies to assist them on their journey through life.</w:t>
      </w:r>
      <w:r w:rsidR="001A420D">
        <w:t xml:space="preserve"> Meditation is time tabled in to the school day to allow children to become regulated and ready to learn when they arrive at school and after lunch. </w:t>
      </w:r>
      <w:r>
        <w:t xml:space="preserve"> </w:t>
      </w:r>
    </w:p>
    <w:p w14:paraId="522A9EB2" w14:textId="762A7B7B" w:rsidR="00D54334" w:rsidRDefault="00D54334" w:rsidP="006F2BBD">
      <w:pPr>
        <w:ind w:right="4"/>
      </w:pPr>
      <w:r>
        <w:t xml:space="preserve">We also have </w:t>
      </w:r>
      <w:r w:rsidR="006F2BBD">
        <w:t>tapped into outside agencies</w:t>
      </w:r>
      <w:r>
        <w:t xml:space="preserve"> trained in Therapeutic </w:t>
      </w:r>
      <w:r w:rsidR="006F2BBD">
        <w:t>strategies</w:t>
      </w:r>
      <w:r>
        <w:t xml:space="preserve"> to target more pronounced difficulties in this area. </w:t>
      </w:r>
    </w:p>
    <w:p w14:paraId="4816F5A5" w14:textId="77777777" w:rsidR="00EF1F73" w:rsidRDefault="00EF1F73" w:rsidP="000A0DC6">
      <w:pPr>
        <w:ind w:right="1427"/>
      </w:pPr>
    </w:p>
    <w:p w14:paraId="33DA92C2" w14:textId="22D3D7CC" w:rsidR="00EF1F73" w:rsidRDefault="00EF1F73" w:rsidP="006F2BBD">
      <w:pPr>
        <w:ind w:right="4"/>
      </w:pPr>
      <w:r>
        <w:t>We also have Friendship Buddies</w:t>
      </w:r>
      <w:r w:rsidR="006F2BBD">
        <w:t xml:space="preserve"> and </w:t>
      </w:r>
      <w:r w:rsidR="00D54334">
        <w:t>peer-elected school councillors</w:t>
      </w:r>
      <w:r>
        <w:t xml:space="preserve"> for each class.</w:t>
      </w:r>
      <w:r w:rsidR="001A420D">
        <w:t xml:space="preserve"> In our Year 6 class, there are ROCKET monitors who are resilience champions and support children throughout the school who may need a little encouragement and kindness. </w:t>
      </w:r>
    </w:p>
    <w:p w14:paraId="633CF1D1" w14:textId="77777777" w:rsidR="00EF1F73" w:rsidRDefault="00EF1F73" w:rsidP="000A0DC6">
      <w:pPr>
        <w:ind w:right="1427"/>
      </w:pPr>
    </w:p>
    <w:p w14:paraId="3415DADC" w14:textId="77777777" w:rsidR="00EF1F73" w:rsidRDefault="00EF1F73" w:rsidP="006F2BBD">
      <w:pPr>
        <w:ind w:right="4"/>
      </w:pPr>
      <w:r>
        <w:t>When appropriate, we can refer children to the school nurse and/or Alder Hey – either to a</w:t>
      </w:r>
      <w:r w:rsidR="00D54334">
        <w:t xml:space="preserve"> </w:t>
      </w:r>
      <w:r>
        <w:t>Community Paediatrician or to CAMHS (Childhood and Adolescent Mental Health Services)</w:t>
      </w:r>
      <w:r w:rsidR="00D54334">
        <w:t xml:space="preserve"> </w:t>
      </w:r>
      <w:r>
        <w:t>or other outside agencies for further professional support.</w:t>
      </w:r>
    </w:p>
    <w:p w14:paraId="4579EE08" w14:textId="77777777" w:rsidR="00A831D5" w:rsidRDefault="00E17771" w:rsidP="000A0DC6">
      <w:pPr>
        <w:spacing w:after="0" w:line="259" w:lineRule="auto"/>
        <w:ind w:left="721" w:firstLine="0"/>
      </w:pPr>
      <w:r>
        <w:t xml:space="preserve"> </w:t>
      </w:r>
    </w:p>
    <w:p w14:paraId="71AD8703" w14:textId="77777777" w:rsidR="00A831D5" w:rsidRPr="00940862" w:rsidRDefault="00E17771" w:rsidP="000A0DC6">
      <w:pPr>
        <w:pStyle w:val="Heading2"/>
        <w:ind w:left="-3"/>
        <w:jc w:val="both"/>
        <w:rPr>
          <w:u w:val="single"/>
        </w:rPr>
      </w:pPr>
      <w:r w:rsidRPr="00940862">
        <w:rPr>
          <w:u w:val="single"/>
        </w:rPr>
        <w:t xml:space="preserve">Admissions </w:t>
      </w:r>
      <w:r w:rsidR="006909A4">
        <w:rPr>
          <w:u w:val="single"/>
        </w:rPr>
        <w:t>&amp; Transition</w:t>
      </w:r>
    </w:p>
    <w:p w14:paraId="292183B0" w14:textId="77777777" w:rsidR="00A831D5" w:rsidRDefault="00E17771" w:rsidP="000A0DC6">
      <w:pPr>
        <w:spacing w:after="57" w:line="259" w:lineRule="auto"/>
        <w:ind w:left="1" w:firstLine="0"/>
      </w:pPr>
      <w:r>
        <w:rPr>
          <w:b/>
        </w:rPr>
        <w:t xml:space="preserve"> </w:t>
      </w:r>
    </w:p>
    <w:p w14:paraId="05C5CBAF" w14:textId="77777777" w:rsidR="00A831D5" w:rsidRDefault="006909A4" w:rsidP="006F2BBD">
      <w:pPr>
        <w:ind w:left="0" w:right="4" w:firstLine="0"/>
      </w:pPr>
      <w:r>
        <w:rPr>
          <w:rFonts w:ascii="Segoe UI Symbol" w:eastAsia="Segoe UI Symbol" w:hAnsi="Segoe UI Symbol" w:cs="Segoe UI Symbol"/>
        </w:rPr>
        <w:t>I</w:t>
      </w:r>
      <w:r w:rsidR="00E17771">
        <w:t>n the Foundation Stage home visits are ar</w:t>
      </w:r>
      <w:r>
        <w:t xml:space="preserve">ranged in order to identify any </w:t>
      </w:r>
      <w:r w:rsidR="00E17771">
        <w:t xml:space="preserve">additional needs, establish a relationship with the parents and to obtain as much information as possible about the child to inform provision planning. </w:t>
      </w:r>
    </w:p>
    <w:p w14:paraId="1023BCC3" w14:textId="77777777" w:rsidR="006909A4" w:rsidRDefault="006909A4" w:rsidP="006909A4">
      <w:pPr>
        <w:ind w:left="0" w:right="1427" w:firstLine="0"/>
      </w:pPr>
    </w:p>
    <w:p w14:paraId="460D438E" w14:textId="77777777" w:rsidR="006909A4" w:rsidRDefault="006909A4" w:rsidP="006F2BBD">
      <w:pPr>
        <w:ind w:left="0" w:right="4" w:firstLine="0"/>
      </w:pPr>
      <w:r>
        <w:t>Transition programmes are arranged for children new to school when appropriate. These are completed through discussions with parents/carers and professionals involved with the family.  The timescale for transition is flexible and according to need.</w:t>
      </w:r>
    </w:p>
    <w:p w14:paraId="05E579B4" w14:textId="77777777" w:rsidR="00A831D5" w:rsidRDefault="00E17771" w:rsidP="000A0DC6">
      <w:pPr>
        <w:spacing w:after="0" w:line="259" w:lineRule="auto"/>
        <w:ind w:left="1081" w:firstLine="0"/>
      </w:pPr>
      <w:r>
        <w:rPr>
          <w:b/>
        </w:rPr>
        <w:lastRenderedPageBreak/>
        <w:t xml:space="preserve"> </w:t>
      </w:r>
    </w:p>
    <w:p w14:paraId="4F7A9D12" w14:textId="77777777" w:rsidR="00A831D5" w:rsidRDefault="00A831D5" w:rsidP="000A0DC6">
      <w:pPr>
        <w:spacing w:after="0" w:line="259" w:lineRule="auto"/>
        <w:ind w:left="0" w:firstLine="0"/>
      </w:pPr>
    </w:p>
    <w:p w14:paraId="2DE89B99" w14:textId="77777777" w:rsidR="00A831D5" w:rsidRDefault="00E17771" w:rsidP="000A0DC6">
      <w:pPr>
        <w:spacing w:after="0" w:line="259" w:lineRule="auto"/>
        <w:ind w:left="-3"/>
      </w:pPr>
      <w:r>
        <w:rPr>
          <w:b/>
        </w:rPr>
        <w:t xml:space="preserve">SEN Internal Transition: </w:t>
      </w:r>
    </w:p>
    <w:p w14:paraId="4FA6112D" w14:textId="77777777" w:rsidR="00A831D5" w:rsidRDefault="00E17771" w:rsidP="000A0DC6">
      <w:pPr>
        <w:spacing w:after="54" w:line="259" w:lineRule="auto"/>
        <w:ind w:left="0" w:firstLine="0"/>
      </w:pPr>
      <w:r>
        <w:rPr>
          <w:b/>
        </w:rPr>
        <w:t xml:space="preserve"> </w:t>
      </w:r>
    </w:p>
    <w:p w14:paraId="30EDC7F6" w14:textId="77777777" w:rsidR="00A831D5" w:rsidRDefault="00E17771" w:rsidP="006F2BBD">
      <w:pPr>
        <w:numPr>
          <w:ilvl w:val="0"/>
          <w:numId w:val="9"/>
        </w:numPr>
        <w:ind w:right="4" w:hanging="360"/>
      </w:pPr>
      <w:r>
        <w:t xml:space="preserve">Transition programmes will be used on an individual basis where necessary based on a range of stakeholder views and advice. </w:t>
      </w:r>
    </w:p>
    <w:p w14:paraId="2D1CEF53" w14:textId="77777777" w:rsidR="00A831D5" w:rsidRDefault="00E17771" w:rsidP="000A0DC6">
      <w:pPr>
        <w:spacing w:after="0" w:line="259" w:lineRule="auto"/>
        <w:ind w:left="1" w:firstLine="0"/>
      </w:pPr>
      <w:r>
        <w:t xml:space="preserve"> </w:t>
      </w:r>
      <w:r>
        <w:tab/>
        <w:t xml:space="preserve"> </w:t>
      </w:r>
    </w:p>
    <w:p w14:paraId="4A161D84" w14:textId="77777777" w:rsidR="00A831D5" w:rsidRDefault="00E17771" w:rsidP="000A0DC6">
      <w:pPr>
        <w:spacing w:after="0" w:line="259" w:lineRule="auto"/>
        <w:ind w:left="-3"/>
      </w:pPr>
      <w:r>
        <w:rPr>
          <w:b/>
        </w:rPr>
        <w:t xml:space="preserve">SEN Transition to Secondary Education: </w:t>
      </w:r>
    </w:p>
    <w:p w14:paraId="4D772D0A" w14:textId="77777777" w:rsidR="00A831D5" w:rsidRDefault="00E17771" w:rsidP="000A0DC6">
      <w:pPr>
        <w:spacing w:after="54" w:line="259" w:lineRule="auto"/>
        <w:ind w:left="1" w:firstLine="0"/>
      </w:pPr>
      <w:r>
        <w:rPr>
          <w:b/>
        </w:rPr>
        <w:t xml:space="preserve"> </w:t>
      </w:r>
    </w:p>
    <w:p w14:paraId="7007BB89" w14:textId="77777777" w:rsidR="00A831D5" w:rsidRDefault="00940862" w:rsidP="006F2BBD">
      <w:pPr>
        <w:numPr>
          <w:ilvl w:val="0"/>
          <w:numId w:val="9"/>
        </w:numPr>
        <w:spacing w:after="64"/>
        <w:ind w:right="146" w:hanging="360"/>
      </w:pPr>
      <w:r>
        <w:t>The SEN</w:t>
      </w:r>
      <w:r w:rsidR="00E17771">
        <w:t xml:space="preserve">Co liaises with secondary schools to arrange any additional transition necessary on an individual basis and the passing of information of children with SEND. </w:t>
      </w:r>
    </w:p>
    <w:p w14:paraId="73B26DFA" w14:textId="77777777" w:rsidR="00A831D5" w:rsidRDefault="00E17771" w:rsidP="006F2BBD">
      <w:pPr>
        <w:numPr>
          <w:ilvl w:val="0"/>
          <w:numId w:val="9"/>
        </w:numPr>
        <w:spacing w:after="66"/>
        <w:ind w:right="4" w:hanging="360"/>
      </w:pPr>
      <w:r>
        <w:t xml:space="preserve">For children in Year 5 with an EHCP a transition review will be held to offer parents advice and support on secondary school choices and plan future provision to inform the EHCP on transfer. A member of staff from the Statutory Assessment Team at the Local Authority will be invited to the review.  </w:t>
      </w:r>
    </w:p>
    <w:p w14:paraId="1F320FBA" w14:textId="1CC344E0" w:rsidR="00A831D5" w:rsidRDefault="00940862" w:rsidP="006F2BBD">
      <w:pPr>
        <w:numPr>
          <w:ilvl w:val="0"/>
          <w:numId w:val="9"/>
        </w:numPr>
        <w:ind w:right="4" w:hanging="360"/>
      </w:pPr>
      <w:r>
        <w:t>During the summer term the SEN</w:t>
      </w:r>
      <w:r w:rsidR="00E17771">
        <w:t>Co will arrange a transfer review with the secondary school for children in Year 6 with an EHCP</w:t>
      </w:r>
      <w:r w:rsidR="006F2BBD">
        <w:t xml:space="preserve"> or at SEND support</w:t>
      </w:r>
      <w:r w:rsidR="00E17771">
        <w:t xml:space="preserve">.  </w:t>
      </w:r>
    </w:p>
    <w:p w14:paraId="5E920871" w14:textId="77777777" w:rsidR="00A831D5" w:rsidRDefault="00E17771" w:rsidP="000A0DC6">
      <w:pPr>
        <w:spacing w:after="0" w:line="259" w:lineRule="auto"/>
        <w:ind w:left="2" w:firstLine="0"/>
      </w:pPr>
      <w:r>
        <w:rPr>
          <w:b/>
        </w:rPr>
        <w:t xml:space="preserve"> </w:t>
      </w:r>
    </w:p>
    <w:p w14:paraId="235AC7E5" w14:textId="77777777" w:rsidR="00A20696" w:rsidRPr="00940862" w:rsidRDefault="00A20696" w:rsidP="000A0DC6">
      <w:pPr>
        <w:spacing w:after="0" w:line="259" w:lineRule="auto"/>
        <w:ind w:left="0" w:firstLine="0"/>
        <w:rPr>
          <w:b/>
          <w:sz w:val="24"/>
          <w:szCs w:val="24"/>
          <w:u w:val="single"/>
        </w:rPr>
      </w:pPr>
      <w:r w:rsidRPr="00940862">
        <w:rPr>
          <w:b/>
          <w:sz w:val="24"/>
          <w:szCs w:val="24"/>
          <w:u w:val="single"/>
        </w:rPr>
        <w:t>Arrangements for handling complaints from parents of children with SEN about the</w:t>
      </w:r>
    </w:p>
    <w:p w14:paraId="6CB364CB" w14:textId="77777777" w:rsidR="00A831D5" w:rsidRPr="00940862" w:rsidRDefault="00A20696" w:rsidP="000A0DC6">
      <w:pPr>
        <w:spacing w:after="0" w:line="259" w:lineRule="auto"/>
        <w:ind w:left="0" w:firstLine="0"/>
        <w:rPr>
          <w:b/>
          <w:sz w:val="24"/>
          <w:szCs w:val="24"/>
          <w:u w:val="single"/>
        </w:rPr>
      </w:pPr>
      <w:r w:rsidRPr="00940862">
        <w:rPr>
          <w:b/>
          <w:sz w:val="24"/>
          <w:szCs w:val="24"/>
          <w:u w:val="single"/>
        </w:rPr>
        <w:t>provision made at the school:</w:t>
      </w:r>
      <w:r w:rsidRPr="00940862">
        <w:rPr>
          <w:b/>
          <w:sz w:val="24"/>
          <w:szCs w:val="24"/>
          <w:u w:val="single"/>
        </w:rPr>
        <w:cr/>
      </w:r>
    </w:p>
    <w:p w14:paraId="392EC053" w14:textId="77777777" w:rsidR="00A831D5" w:rsidRDefault="00E17771" w:rsidP="006F2BBD">
      <w:pPr>
        <w:ind w:left="-3" w:right="4"/>
      </w:pPr>
      <w:r>
        <w:t>If parents of pupils with SEND have concerns they are always welcome to share these informally wi</w:t>
      </w:r>
      <w:r w:rsidR="00F1023C">
        <w:t>th the class teache</w:t>
      </w:r>
      <w:r w:rsidR="006909A4">
        <w:t>r</w:t>
      </w:r>
      <w:r w:rsidR="00F1023C">
        <w:t xml:space="preserve"> or </w:t>
      </w:r>
      <w:r w:rsidR="00940862">
        <w:t>the SEN</w:t>
      </w:r>
      <w:r>
        <w:t xml:space="preserve">Co. We will always listen to these concerns, and try our best to resolve the problem. </w:t>
      </w:r>
    </w:p>
    <w:p w14:paraId="5194FE4D" w14:textId="77777777" w:rsidR="00A831D5" w:rsidRDefault="00E17771" w:rsidP="000A0DC6">
      <w:pPr>
        <w:spacing w:after="0" w:line="259" w:lineRule="auto"/>
        <w:ind w:left="0" w:firstLine="0"/>
      </w:pPr>
      <w:r>
        <w:t xml:space="preserve"> </w:t>
      </w:r>
    </w:p>
    <w:p w14:paraId="5BECBB1E" w14:textId="77777777" w:rsidR="00A831D5" w:rsidRDefault="00E17771" w:rsidP="006F2BBD">
      <w:pPr>
        <w:ind w:left="-3" w:right="4"/>
      </w:pPr>
      <w:r>
        <w:t xml:space="preserve">If parents remain concerned, then they </w:t>
      </w:r>
      <w:r w:rsidR="006909A4">
        <w:t xml:space="preserve">can request a meeting with the </w:t>
      </w:r>
      <w:r>
        <w:t xml:space="preserve">Head </w:t>
      </w:r>
      <w:r w:rsidR="00F1023C">
        <w:t xml:space="preserve">teacher </w:t>
      </w:r>
      <w:r>
        <w:t xml:space="preserve">and/or SENDCo to explore the matter further and see what else can be done. </w:t>
      </w:r>
    </w:p>
    <w:p w14:paraId="23D3645D" w14:textId="77777777" w:rsidR="00A831D5" w:rsidRDefault="00E17771" w:rsidP="000A0DC6">
      <w:pPr>
        <w:spacing w:after="0" w:line="259" w:lineRule="auto"/>
        <w:ind w:left="1" w:firstLine="0"/>
      </w:pPr>
      <w:r>
        <w:t xml:space="preserve"> </w:t>
      </w:r>
    </w:p>
    <w:p w14:paraId="7FBDFDED" w14:textId="77777777" w:rsidR="00A831D5" w:rsidRDefault="00E17771" w:rsidP="006F2BBD">
      <w:pPr>
        <w:ind w:left="-3" w:right="4"/>
      </w:pPr>
      <w:r>
        <w:t xml:space="preserve">If these steps do not resolve the issue, then the parents can write a formal letter to the Chair of Governors. The Governing Body will then deal with this concern following the procedures of the school’s complaints policy. </w:t>
      </w:r>
    </w:p>
    <w:p w14:paraId="36C36B81" w14:textId="77777777" w:rsidR="00A831D5" w:rsidRDefault="00E17771" w:rsidP="000A0DC6">
      <w:pPr>
        <w:spacing w:after="0" w:line="259" w:lineRule="auto"/>
        <w:ind w:left="1" w:firstLine="0"/>
      </w:pPr>
      <w:r>
        <w:rPr>
          <w:b/>
        </w:rPr>
        <w:t xml:space="preserve"> </w:t>
      </w:r>
    </w:p>
    <w:p w14:paraId="01FFF7D4" w14:textId="77777777" w:rsidR="00A831D5" w:rsidRDefault="00E17771" w:rsidP="006F2BBD">
      <w:pPr>
        <w:ind w:left="-3" w:right="4"/>
      </w:pPr>
      <w:r>
        <w:t>If parents are unhappy with the outcome of this, they can take their concern to the Loca</w:t>
      </w:r>
      <w:r w:rsidR="00F1023C">
        <w:t>l Authority Complaints Officer.</w:t>
      </w:r>
    </w:p>
    <w:p w14:paraId="53D329D3" w14:textId="77777777" w:rsidR="00A831D5" w:rsidRDefault="00E17771" w:rsidP="000A0DC6">
      <w:pPr>
        <w:spacing w:after="0" w:line="259" w:lineRule="auto"/>
        <w:ind w:left="1" w:firstLine="0"/>
      </w:pPr>
      <w:r>
        <w:t xml:space="preserve"> </w:t>
      </w:r>
    </w:p>
    <w:p w14:paraId="66F86B21" w14:textId="77777777" w:rsidR="00A831D5" w:rsidRDefault="00E17771" w:rsidP="000A0DC6">
      <w:pPr>
        <w:pStyle w:val="Heading1"/>
        <w:ind w:left="-5"/>
        <w:jc w:val="both"/>
      </w:pPr>
      <w:r>
        <w:t xml:space="preserve">Consultation </w:t>
      </w:r>
    </w:p>
    <w:p w14:paraId="6332BBE9" w14:textId="77777777" w:rsidR="00A831D5" w:rsidRDefault="00E17771" w:rsidP="000A0DC6">
      <w:pPr>
        <w:spacing w:after="0" w:line="259" w:lineRule="auto"/>
        <w:ind w:left="0" w:firstLine="0"/>
      </w:pPr>
      <w:r>
        <w:rPr>
          <w:b/>
          <w:sz w:val="24"/>
        </w:rPr>
        <w:t xml:space="preserve"> </w:t>
      </w:r>
    </w:p>
    <w:p w14:paraId="2C5FBB34" w14:textId="3F4ADD67" w:rsidR="00A831D5" w:rsidRDefault="00E17771" w:rsidP="006F2BBD">
      <w:pPr>
        <w:ind w:left="-3" w:right="4"/>
      </w:pPr>
      <w:r>
        <w:t xml:space="preserve">The policy is available on </w:t>
      </w:r>
      <w:r w:rsidR="006F2BBD">
        <w:t>our</w:t>
      </w:r>
      <w:r>
        <w:t xml:space="preserve"> school website for any stakeholder to refer to. Views can be sha</w:t>
      </w:r>
      <w:r w:rsidR="00F1023C">
        <w:t>r</w:t>
      </w:r>
      <w:r w:rsidR="001C1FC4">
        <w:t>ed by contacting the Headteacher and/or</w:t>
      </w:r>
      <w:r w:rsidR="00F1023C">
        <w:t xml:space="preserve"> </w:t>
      </w:r>
      <w:r>
        <w:t xml:space="preserve">SENDCo of the </w:t>
      </w:r>
      <w:r w:rsidR="00F1023C">
        <w:t>school.</w:t>
      </w:r>
      <w:r>
        <w:t xml:space="preserve"> The policy will be discussed by the Governing Body before being ratified. </w:t>
      </w:r>
    </w:p>
    <w:p w14:paraId="6F9D8065" w14:textId="77777777" w:rsidR="00A831D5" w:rsidRDefault="00E17771" w:rsidP="000A0DC6">
      <w:pPr>
        <w:spacing w:after="0" w:line="259" w:lineRule="auto"/>
        <w:ind w:left="1" w:firstLine="0"/>
      </w:pPr>
      <w:r>
        <w:t xml:space="preserve"> </w:t>
      </w:r>
    </w:p>
    <w:p w14:paraId="0B2CE1E9" w14:textId="77777777" w:rsidR="00A831D5" w:rsidRDefault="00E17771" w:rsidP="006F2BBD">
      <w:pPr>
        <w:spacing w:after="0" w:line="259" w:lineRule="auto"/>
        <w:ind w:left="0" w:firstLine="0"/>
      </w:pPr>
      <w:r>
        <w:rPr>
          <w:b/>
        </w:rPr>
        <w:t xml:space="preserve">Equality Duty </w:t>
      </w:r>
    </w:p>
    <w:p w14:paraId="53E361F0" w14:textId="77777777" w:rsidR="00A831D5" w:rsidRDefault="00E17771" w:rsidP="000A0DC6">
      <w:pPr>
        <w:spacing w:after="0" w:line="259" w:lineRule="auto"/>
        <w:ind w:left="0" w:firstLine="0"/>
      </w:pPr>
      <w:r>
        <w:rPr>
          <w:b/>
        </w:rPr>
        <w:t xml:space="preserve"> </w:t>
      </w:r>
    </w:p>
    <w:p w14:paraId="55311A2A" w14:textId="77777777" w:rsidR="00A831D5" w:rsidRDefault="00E17771" w:rsidP="000A0DC6">
      <w:pPr>
        <w:ind w:left="-3" w:right="1427"/>
      </w:pPr>
      <w:r>
        <w:t xml:space="preserve">This policy is underpinned by the key </w:t>
      </w:r>
      <w:r w:rsidR="001C1FC4">
        <w:t>principles</w:t>
      </w:r>
      <w:r>
        <w:t xml:space="preserve"> of the Equality Act 2010. </w:t>
      </w:r>
    </w:p>
    <w:p w14:paraId="57C59F43" w14:textId="77777777" w:rsidR="001C1FC4" w:rsidRDefault="00E17771" w:rsidP="000A0DC6">
      <w:pPr>
        <w:spacing w:after="0" w:line="259" w:lineRule="auto"/>
        <w:ind w:left="0" w:firstLine="0"/>
      </w:pPr>
      <w:r>
        <w:lastRenderedPageBreak/>
        <w:t xml:space="preserve"> </w:t>
      </w:r>
    </w:p>
    <w:p w14:paraId="537BBDA8" w14:textId="77777777" w:rsidR="00940862" w:rsidRPr="00F1023C" w:rsidRDefault="00E17771" w:rsidP="000A0DC6">
      <w:pPr>
        <w:spacing w:after="0" w:line="259" w:lineRule="auto"/>
        <w:ind w:left="0" w:firstLine="0"/>
      </w:pPr>
      <w:r>
        <w:tab/>
        <w:t xml:space="preserve"> </w:t>
      </w:r>
    </w:p>
    <w:p w14:paraId="238A8101" w14:textId="137D13AA" w:rsidR="00A831D5" w:rsidRDefault="00A831D5" w:rsidP="000A0DC6">
      <w:pPr>
        <w:spacing w:after="0" w:line="259" w:lineRule="auto"/>
        <w:ind w:left="284" w:firstLine="0"/>
      </w:pPr>
    </w:p>
    <w:sectPr w:rsidR="00A831D5" w:rsidSect="006F2BBD">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284"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04713" w14:textId="77777777" w:rsidR="00E14F69" w:rsidRDefault="00E14F69">
      <w:pPr>
        <w:spacing w:after="0" w:line="240" w:lineRule="auto"/>
      </w:pPr>
      <w:r>
        <w:separator/>
      </w:r>
    </w:p>
  </w:endnote>
  <w:endnote w:type="continuationSeparator" w:id="0">
    <w:p w14:paraId="3C075449" w14:textId="77777777" w:rsidR="00E14F69" w:rsidRDefault="00E14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6654A" w14:textId="77777777" w:rsidR="00DF3C13" w:rsidRDefault="00DF3C13">
    <w:pPr>
      <w:spacing w:after="327" w:line="259" w:lineRule="auto"/>
      <w:ind w:left="0" w:firstLine="0"/>
      <w:jc w:val="left"/>
    </w:pPr>
    <w:r>
      <w:rPr>
        <w:color w:val="414651"/>
        <w:sz w:val="18"/>
      </w:rPr>
      <w:t xml:space="preserve">KWCT SEND Policy June 2017 </w:t>
    </w:r>
  </w:p>
  <w:p w14:paraId="0DB8CE9B" w14:textId="77777777" w:rsidR="00DF3C13" w:rsidRDefault="00DF3C13">
    <w:pPr>
      <w:tabs>
        <w:tab w:val="center" w:pos="8974"/>
      </w:tabs>
      <w:spacing w:after="207" w:line="259" w:lineRule="auto"/>
      <w:ind w:left="0" w:firstLine="0"/>
      <w:jc w:val="left"/>
    </w:pPr>
    <w:r>
      <w:rPr>
        <w:noProof/>
      </w:rPr>
      <mc:AlternateContent>
        <mc:Choice Requires="wpg">
          <w:drawing>
            <wp:anchor distT="0" distB="0" distL="114300" distR="114300" simplePos="0" relativeHeight="251661312" behindDoc="0" locked="0" layoutInCell="1" allowOverlap="1" wp14:anchorId="5739A153" wp14:editId="58EEC917">
              <wp:simplePos x="0" y="0"/>
              <wp:positionH relativeFrom="page">
                <wp:posOffset>6670040</wp:posOffset>
              </wp:positionH>
              <wp:positionV relativeFrom="page">
                <wp:posOffset>9431020</wp:posOffset>
              </wp:positionV>
              <wp:extent cx="180340" cy="185420"/>
              <wp:effectExtent l="0" t="0" r="0" b="0"/>
              <wp:wrapSquare wrapText="bothSides"/>
              <wp:docPr id="8039" name="Group 8039"/>
              <wp:cNvGraphicFramePr/>
              <a:graphic xmlns:a="http://schemas.openxmlformats.org/drawingml/2006/main">
                <a:graphicData uri="http://schemas.microsoft.com/office/word/2010/wordprocessingGroup">
                  <wpg:wgp>
                    <wpg:cNvGrpSpPr/>
                    <wpg:grpSpPr>
                      <a:xfrm>
                        <a:off x="0" y="0"/>
                        <a:ext cx="180340" cy="185420"/>
                        <a:chOff x="0" y="0"/>
                        <a:chExt cx="180340" cy="185420"/>
                      </a:xfrm>
                    </wpg:grpSpPr>
                    <wps:wsp>
                      <wps:cNvPr id="8040" name="Shape 8040"/>
                      <wps:cNvSpPr/>
                      <wps:spPr>
                        <a:xfrm>
                          <a:off x="25400" y="25400"/>
                          <a:ext cx="64770" cy="134620"/>
                        </a:xfrm>
                        <a:custGeom>
                          <a:avLst/>
                          <a:gdLst/>
                          <a:ahLst/>
                          <a:cxnLst/>
                          <a:rect l="0" t="0" r="0" b="0"/>
                          <a:pathLst>
                            <a:path w="64770" h="134620">
                              <a:moveTo>
                                <a:pt x="64770" y="0"/>
                              </a:moveTo>
                              <a:lnTo>
                                <a:pt x="64770" y="12700"/>
                              </a:lnTo>
                              <a:cubicBezTo>
                                <a:pt x="63881" y="12700"/>
                                <a:pt x="62992" y="12726"/>
                                <a:pt x="62103" y="12764"/>
                              </a:cubicBezTo>
                              <a:cubicBezTo>
                                <a:pt x="61240" y="12814"/>
                                <a:pt x="60351" y="12891"/>
                                <a:pt x="59487" y="12979"/>
                              </a:cubicBezTo>
                              <a:cubicBezTo>
                                <a:pt x="58636" y="13068"/>
                                <a:pt x="57760" y="13182"/>
                                <a:pt x="56921" y="13309"/>
                              </a:cubicBezTo>
                              <a:cubicBezTo>
                                <a:pt x="56071" y="13449"/>
                                <a:pt x="55220" y="13601"/>
                                <a:pt x="54381" y="13779"/>
                              </a:cubicBezTo>
                              <a:cubicBezTo>
                                <a:pt x="53556" y="13957"/>
                                <a:pt x="52718" y="14160"/>
                                <a:pt x="51905" y="14376"/>
                              </a:cubicBezTo>
                              <a:cubicBezTo>
                                <a:pt x="51092" y="14592"/>
                                <a:pt x="50267" y="14833"/>
                                <a:pt x="49467" y="15100"/>
                              </a:cubicBezTo>
                              <a:cubicBezTo>
                                <a:pt x="48667" y="15354"/>
                                <a:pt x="47854" y="15634"/>
                                <a:pt x="47066" y="15925"/>
                              </a:cubicBezTo>
                              <a:cubicBezTo>
                                <a:pt x="46292" y="16231"/>
                                <a:pt x="45504" y="16548"/>
                                <a:pt x="44730" y="16891"/>
                              </a:cubicBezTo>
                              <a:cubicBezTo>
                                <a:pt x="43968" y="17221"/>
                                <a:pt x="43193" y="17590"/>
                                <a:pt x="42444" y="17958"/>
                              </a:cubicBezTo>
                              <a:cubicBezTo>
                                <a:pt x="41694" y="18326"/>
                                <a:pt x="40945" y="18732"/>
                                <a:pt x="40208" y="19138"/>
                              </a:cubicBezTo>
                              <a:cubicBezTo>
                                <a:pt x="39484" y="19558"/>
                                <a:pt x="38748" y="19989"/>
                                <a:pt x="38036" y="20434"/>
                              </a:cubicBezTo>
                              <a:cubicBezTo>
                                <a:pt x="37326" y="20879"/>
                                <a:pt x="36614" y="21361"/>
                                <a:pt x="35929" y="21844"/>
                              </a:cubicBezTo>
                              <a:cubicBezTo>
                                <a:pt x="35243" y="22313"/>
                                <a:pt x="34544" y="22834"/>
                                <a:pt x="33884" y="23343"/>
                              </a:cubicBezTo>
                              <a:cubicBezTo>
                                <a:pt x="33224" y="23863"/>
                                <a:pt x="32550" y="24396"/>
                                <a:pt x="31915" y="24955"/>
                              </a:cubicBezTo>
                              <a:cubicBezTo>
                                <a:pt x="31268" y="25502"/>
                                <a:pt x="30620" y="26073"/>
                                <a:pt x="30011" y="26657"/>
                              </a:cubicBezTo>
                              <a:cubicBezTo>
                                <a:pt x="29388" y="27241"/>
                                <a:pt x="28778" y="27851"/>
                                <a:pt x="28181" y="28460"/>
                              </a:cubicBezTo>
                              <a:cubicBezTo>
                                <a:pt x="27598" y="29070"/>
                                <a:pt x="27013" y="29705"/>
                                <a:pt x="26442" y="30353"/>
                              </a:cubicBezTo>
                              <a:cubicBezTo>
                                <a:pt x="25883" y="30988"/>
                                <a:pt x="25324" y="31661"/>
                                <a:pt x="24791" y="32321"/>
                              </a:cubicBezTo>
                              <a:cubicBezTo>
                                <a:pt x="24257" y="32994"/>
                                <a:pt x="23724" y="33693"/>
                                <a:pt x="23229" y="34392"/>
                              </a:cubicBezTo>
                              <a:cubicBezTo>
                                <a:pt x="22720" y="35090"/>
                                <a:pt x="22225" y="35814"/>
                                <a:pt x="21755" y="36538"/>
                              </a:cubicBezTo>
                              <a:cubicBezTo>
                                <a:pt x="21286" y="37261"/>
                                <a:pt x="20816" y="38011"/>
                                <a:pt x="20384" y="38747"/>
                              </a:cubicBezTo>
                              <a:cubicBezTo>
                                <a:pt x="19939" y="39497"/>
                                <a:pt x="19507" y="40271"/>
                                <a:pt x="19101" y="41046"/>
                              </a:cubicBezTo>
                              <a:cubicBezTo>
                                <a:pt x="18694" y="41821"/>
                                <a:pt x="18301" y="42621"/>
                                <a:pt x="17932" y="43408"/>
                              </a:cubicBezTo>
                              <a:cubicBezTo>
                                <a:pt x="17564" y="44209"/>
                                <a:pt x="17209" y="45021"/>
                                <a:pt x="16879" y="45834"/>
                              </a:cubicBezTo>
                              <a:cubicBezTo>
                                <a:pt x="16535" y="46660"/>
                                <a:pt x="16218" y="47498"/>
                                <a:pt x="15926" y="48336"/>
                              </a:cubicBezTo>
                              <a:cubicBezTo>
                                <a:pt x="15634" y="49175"/>
                                <a:pt x="15354" y="50038"/>
                                <a:pt x="15087" y="50888"/>
                              </a:cubicBezTo>
                              <a:cubicBezTo>
                                <a:pt x="14834" y="51739"/>
                                <a:pt x="14592" y="52629"/>
                                <a:pt x="14377" y="53492"/>
                              </a:cubicBezTo>
                              <a:cubicBezTo>
                                <a:pt x="14160" y="54369"/>
                                <a:pt x="13957" y="55270"/>
                                <a:pt x="13780" y="56159"/>
                              </a:cubicBezTo>
                              <a:cubicBezTo>
                                <a:pt x="13601" y="57048"/>
                                <a:pt x="13450" y="57962"/>
                                <a:pt x="13310" y="58877"/>
                              </a:cubicBezTo>
                              <a:cubicBezTo>
                                <a:pt x="13183" y="59779"/>
                                <a:pt x="13068" y="60719"/>
                                <a:pt x="12980" y="61633"/>
                              </a:cubicBezTo>
                              <a:cubicBezTo>
                                <a:pt x="12891" y="62560"/>
                                <a:pt x="12815" y="63512"/>
                                <a:pt x="12764" y="64453"/>
                              </a:cubicBezTo>
                              <a:cubicBezTo>
                                <a:pt x="12726" y="65392"/>
                                <a:pt x="12700" y="66357"/>
                                <a:pt x="12700" y="67310"/>
                              </a:cubicBezTo>
                              <a:cubicBezTo>
                                <a:pt x="12700" y="68263"/>
                                <a:pt x="12726" y="69228"/>
                                <a:pt x="12764" y="70167"/>
                              </a:cubicBezTo>
                              <a:cubicBezTo>
                                <a:pt x="12815" y="71107"/>
                                <a:pt x="12891" y="72060"/>
                                <a:pt x="12980" y="72987"/>
                              </a:cubicBezTo>
                              <a:cubicBezTo>
                                <a:pt x="13068" y="73901"/>
                                <a:pt x="13183" y="74841"/>
                                <a:pt x="13310" y="75743"/>
                              </a:cubicBezTo>
                              <a:cubicBezTo>
                                <a:pt x="13450" y="76657"/>
                                <a:pt x="13601" y="77571"/>
                                <a:pt x="13780" y="78460"/>
                              </a:cubicBezTo>
                              <a:cubicBezTo>
                                <a:pt x="13957" y="79349"/>
                                <a:pt x="14160" y="80251"/>
                                <a:pt x="14377" y="81128"/>
                              </a:cubicBezTo>
                              <a:cubicBezTo>
                                <a:pt x="14592" y="81991"/>
                                <a:pt x="14834" y="82880"/>
                                <a:pt x="15087" y="83731"/>
                              </a:cubicBezTo>
                              <a:cubicBezTo>
                                <a:pt x="15354" y="84582"/>
                                <a:pt x="15634" y="85445"/>
                                <a:pt x="15926" y="86284"/>
                              </a:cubicBezTo>
                              <a:cubicBezTo>
                                <a:pt x="16218" y="87122"/>
                                <a:pt x="16535" y="87960"/>
                                <a:pt x="16879" y="88785"/>
                              </a:cubicBezTo>
                              <a:cubicBezTo>
                                <a:pt x="17209" y="89598"/>
                                <a:pt x="17564" y="90411"/>
                                <a:pt x="17932" y="91211"/>
                              </a:cubicBezTo>
                              <a:cubicBezTo>
                                <a:pt x="18301" y="91998"/>
                                <a:pt x="18694" y="92799"/>
                                <a:pt x="19101" y="93573"/>
                              </a:cubicBezTo>
                              <a:cubicBezTo>
                                <a:pt x="19507" y="94349"/>
                                <a:pt x="19939" y="95123"/>
                                <a:pt x="20384" y="95859"/>
                              </a:cubicBezTo>
                              <a:cubicBezTo>
                                <a:pt x="20816" y="96609"/>
                                <a:pt x="21286" y="97358"/>
                                <a:pt x="21755" y="98082"/>
                              </a:cubicBezTo>
                              <a:cubicBezTo>
                                <a:pt x="22225" y="98806"/>
                                <a:pt x="22720" y="99530"/>
                                <a:pt x="23229" y="100228"/>
                              </a:cubicBezTo>
                              <a:cubicBezTo>
                                <a:pt x="23724" y="100926"/>
                                <a:pt x="24257" y="101626"/>
                                <a:pt x="24791" y="102298"/>
                              </a:cubicBezTo>
                              <a:cubicBezTo>
                                <a:pt x="25324" y="102959"/>
                                <a:pt x="25883" y="103632"/>
                                <a:pt x="26442" y="104267"/>
                              </a:cubicBezTo>
                              <a:cubicBezTo>
                                <a:pt x="27013" y="104915"/>
                                <a:pt x="27598" y="105549"/>
                                <a:pt x="28181" y="106159"/>
                              </a:cubicBezTo>
                              <a:cubicBezTo>
                                <a:pt x="28778" y="106769"/>
                                <a:pt x="29388" y="107379"/>
                                <a:pt x="30011" y="107962"/>
                              </a:cubicBezTo>
                              <a:cubicBezTo>
                                <a:pt x="30620" y="108547"/>
                                <a:pt x="31268" y="109118"/>
                                <a:pt x="31915" y="109665"/>
                              </a:cubicBezTo>
                              <a:cubicBezTo>
                                <a:pt x="32550" y="110224"/>
                                <a:pt x="33224" y="110757"/>
                                <a:pt x="33884" y="111277"/>
                              </a:cubicBezTo>
                              <a:cubicBezTo>
                                <a:pt x="34544" y="111785"/>
                                <a:pt x="35243" y="112306"/>
                                <a:pt x="35929" y="112776"/>
                              </a:cubicBezTo>
                              <a:cubicBezTo>
                                <a:pt x="36614" y="113258"/>
                                <a:pt x="37326" y="113741"/>
                                <a:pt x="38036" y="114185"/>
                              </a:cubicBezTo>
                              <a:cubicBezTo>
                                <a:pt x="38748" y="114630"/>
                                <a:pt x="39484" y="115062"/>
                                <a:pt x="40208" y="115481"/>
                              </a:cubicBezTo>
                              <a:cubicBezTo>
                                <a:pt x="40945" y="115888"/>
                                <a:pt x="41694" y="116294"/>
                                <a:pt x="42444" y="116662"/>
                              </a:cubicBezTo>
                              <a:cubicBezTo>
                                <a:pt x="43193" y="117030"/>
                                <a:pt x="43968" y="117398"/>
                                <a:pt x="44730" y="117728"/>
                              </a:cubicBezTo>
                              <a:cubicBezTo>
                                <a:pt x="45504" y="118072"/>
                                <a:pt x="46292" y="118389"/>
                                <a:pt x="47066" y="118694"/>
                              </a:cubicBezTo>
                              <a:cubicBezTo>
                                <a:pt x="47854" y="118986"/>
                                <a:pt x="48667" y="119266"/>
                                <a:pt x="49467" y="119520"/>
                              </a:cubicBezTo>
                              <a:cubicBezTo>
                                <a:pt x="50267" y="119786"/>
                                <a:pt x="51092" y="120028"/>
                                <a:pt x="51905" y="120244"/>
                              </a:cubicBezTo>
                              <a:cubicBezTo>
                                <a:pt x="52718" y="120459"/>
                                <a:pt x="53556" y="120662"/>
                                <a:pt x="54381" y="120841"/>
                              </a:cubicBezTo>
                              <a:cubicBezTo>
                                <a:pt x="55220" y="121018"/>
                                <a:pt x="56071" y="121171"/>
                                <a:pt x="56921" y="121310"/>
                              </a:cubicBezTo>
                              <a:cubicBezTo>
                                <a:pt x="57760" y="121438"/>
                                <a:pt x="58636" y="121551"/>
                                <a:pt x="59487" y="121641"/>
                              </a:cubicBezTo>
                              <a:cubicBezTo>
                                <a:pt x="60351" y="121729"/>
                                <a:pt x="61240" y="121806"/>
                                <a:pt x="62103" y="121856"/>
                              </a:cubicBezTo>
                              <a:cubicBezTo>
                                <a:pt x="62992" y="121894"/>
                                <a:pt x="63881" y="121920"/>
                                <a:pt x="64770" y="121920"/>
                              </a:cubicBezTo>
                              <a:lnTo>
                                <a:pt x="64770" y="134620"/>
                              </a:lnTo>
                              <a:cubicBezTo>
                                <a:pt x="63665" y="134620"/>
                                <a:pt x="62547" y="134594"/>
                                <a:pt x="61443" y="134531"/>
                              </a:cubicBezTo>
                              <a:cubicBezTo>
                                <a:pt x="60351" y="134480"/>
                                <a:pt x="59246" y="134391"/>
                                <a:pt x="58166" y="134277"/>
                              </a:cubicBezTo>
                              <a:cubicBezTo>
                                <a:pt x="57086" y="134162"/>
                                <a:pt x="56007" y="134023"/>
                                <a:pt x="54928" y="133845"/>
                              </a:cubicBezTo>
                              <a:cubicBezTo>
                                <a:pt x="53873" y="133680"/>
                                <a:pt x="52807" y="133490"/>
                                <a:pt x="51753" y="133261"/>
                              </a:cubicBezTo>
                              <a:cubicBezTo>
                                <a:pt x="50712" y="133045"/>
                                <a:pt x="49657" y="132791"/>
                                <a:pt x="48629" y="132511"/>
                              </a:cubicBezTo>
                              <a:cubicBezTo>
                                <a:pt x="47599" y="132245"/>
                                <a:pt x="46584" y="131940"/>
                                <a:pt x="45568" y="131610"/>
                              </a:cubicBezTo>
                              <a:cubicBezTo>
                                <a:pt x="44565" y="131293"/>
                                <a:pt x="43561" y="130937"/>
                                <a:pt x="42570" y="130569"/>
                              </a:cubicBezTo>
                              <a:cubicBezTo>
                                <a:pt x="41580" y="130187"/>
                                <a:pt x="40602" y="129794"/>
                                <a:pt x="39637" y="129362"/>
                              </a:cubicBezTo>
                              <a:cubicBezTo>
                                <a:pt x="38671" y="128943"/>
                                <a:pt x="37719" y="128498"/>
                                <a:pt x="36767" y="128029"/>
                              </a:cubicBezTo>
                              <a:cubicBezTo>
                                <a:pt x="35840" y="127559"/>
                                <a:pt x="34899" y="127064"/>
                                <a:pt x="33986" y="126543"/>
                              </a:cubicBezTo>
                              <a:cubicBezTo>
                                <a:pt x="33071" y="126035"/>
                                <a:pt x="32156" y="125488"/>
                                <a:pt x="31280" y="124930"/>
                              </a:cubicBezTo>
                              <a:cubicBezTo>
                                <a:pt x="30391" y="124371"/>
                                <a:pt x="29502" y="123787"/>
                                <a:pt x="28652" y="123190"/>
                              </a:cubicBezTo>
                              <a:cubicBezTo>
                                <a:pt x="27787" y="122580"/>
                                <a:pt x="26937" y="121958"/>
                                <a:pt x="26112" y="121310"/>
                              </a:cubicBezTo>
                              <a:cubicBezTo>
                                <a:pt x="25273" y="120676"/>
                                <a:pt x="24461" y="120002"/>
                                <a:pt x="23661" y="119316"/>
                              </a:cubicBezTo>
                              <a:cubicBezTo>
                                <a:pt x="22860" y="118643"/>
                                <a:pt x="22073" y="117932"/>
                                <a:pt x="21298" y="117208"/>
                              </a:cubicBezTo>
                              <a:cubicBezTo>
                                <a:pt x="20536" y="116484"/>
                                <a:pt x="19786" y="115748"/>
                                <a:pt x="19050" y="114986"/>
                              </a:cubicBezTo>
                              <a:cubicBezTo>
                                <a:pt x="18314" y="114223"/>
                                <a:pt x="17590" y="113436"/>
                                <a:pt x="16904" y="112649"/>
                              </a:cubicBezTo>
                              <a:cubicBezTo>
                                <a:pt x="16205" y="111849"/>
                                <a:pt x="15519" y="111036"/>
                                <a:pt x="14859" y="110210"/>
                              </a:cubicBezTo>
                              <a:cubicBezTo>
                                <a:pt x="14199" y="109372"/>
                                <a:pt x="13551" y="108521"/>
                                <a:pt x="12929" y="107670"/>
                              </a:cubicBezTo>
                              <a:cubicBezTo>
                                <a:pt x="12306" y="106807"/>
                                <a:pt x="11697" y="105918"/>
                                <a:pt x="11113" y="105028"/>
                              </a:cubicBezTo>
                              <a:cubicBezTo>
                                <a:pt x="10529" y="104127"/>
                                <a:pt x="9970" y="103213"/>
                                <a:pt x="9423" y="102298"/>
                              </a:cubicBezTo>
                              <a:cubicBezTo>
                                <a:pt x="8878" y="101371"/>
                                <a:pt x="8357" y="100419"/>
                                <a:pt x="7862" y="99466"/>
                              </a:cubicBezTo>
                              <a:cubicBezTo>
                                <a:pt x="7354" y="98513"/>
                                <a:pt x="6871" y="97548"/>
                                <a:pt x="6427" y="96571"/>
                              </a:cubicBezTo>
                              <a:cubicBezTo>
                                <a:pt x="5969" y="95580"/>
                                <a:pt x="5524" y="94590"/>
                                <a:pt x="5118" y="93586"/>
                              </a:cubicBezTo>
                              <a:cubicBezTo>
                                <a:pt x="4712" y="92570"/>
                                <a:pt x="4318" y="91542"/>
                                <a:pt x="3950" y="90525"/>
                              </a:cubicBezTo>
                              <a:cubicBezTo>
                                <a:pt x="3581" y="89484"/>
                                <a:pt x="3239" y="88443"/>
                                <a:pt x="2934" y="87388"/>
                              </a:cubicBezTo>
                              <a:cubicBezTo>
                                <a:pt x="2616" y="86334"/>
                                <a:pt x="2311" y="85255"/>
                                <a:pt x="2057" y="84188"/>
                              </a:cubicBezTo>
                              <a:cubicBezTo>
                                <a:pt x="1778" y="83109"/>
                                <a:pt x="1537" y="82017"/>
                                <a:pt x="1321" y="80925"/>
                              </a:cubicBezTo>
                              <a:cubicBezTo>
                                <a:pt x="1105" y="79819"/>
                                <a:pt x="915" y="78715"/>
                                <a:pt x="750" y="77597"/>
                              </a:cubicBezTo>
                              <a:cubicBezTo>
                                <a:pt x="584" y="76479"/>
                                <a:pt x="445" y="75349"/>
                                <a:pt x="343" y="74219"/>
                              </a:cubicBezTo>
                              <a:cubicBezTo>
                                <a:pt x="229" y="73089"/>
                                <a:pt x="140" y="71933"/>
                                <a:pt x="89" y="70789"/>
                              </a:cubicBezTo>
                              <a:cubicBezTo>
                                <a:pt x="26" y="69634"/>
                                <a:pt x="0" y="68466"/>
                                <a:pt x="0" y="67310"/>
                              </a:cubicBezTo>
                              <a:cubicBezTo>
                                <a:pt x="0" y="66154"/>
                                <a:pt x="26" y="64986"/>
                                <a:pt x="89" y="63830"/>
                              </a:cubicBezTo>
                              <a:cubicBezTo>
                                <a:pt x="140" y="62687"/>
                                <a:pt x="229" y="61531"/>
                                <a:pt x="343" y="60401"/>
                              </a:cubicBezTo>
                              <a:cubicBezTo>
                                <a:pt x="445" y="59271"/>
                                <a:pt x="584" y="58141"/>
                                <a:pt x="750" y="57023"/>
                              </a:cubicBezTo>
                              <a:cubicBezTo>
                                <a:pt x="915" y="55905"/>
                                <a:pt x="1105" y="54801"/>
                                <a:pt x="1321" y="53695"/>
                              </a:cubicBezTo>
                              <a:cubicBezTo>
                                <a:pt x="1537" y="52603"/>
                                <a:pt x="1778" y="51511"/>
                                <a:pt x="2057" y="50432"/>
                              </a:cubicBezTo>
                              <a:cubicBezTo>
                                <a:pt x="2311" y="49364"/>
                                <a:pt x="2616" y="48285"/>
                                <a:pt x="2934" y="47231"/>
                              </a:cubicBezTo>
                              <a:cubicBezTo>
                                <a:pt x="3239" y="46177"/>
                                <a:pt x="3581" y="45136"/>
                                <a:pt x="3950" y="44094"/>
                              </a:cubicBezTo>
                              <a:cubicBezTo>
                                <a:pt x="4318" y="43078"/>
                                <a:pt x="4712" y="42049"/>
                                <a:pt x="5118" y="41034"/>
                              </a:cubicBezTo>
                              <a:cubicBezTo>
                                <a:pt x="5524" y="40030"/>
                                <a:pt x="5969" y="39039"/>
                                <a:pt x="6427" y="38049"/>
                              </a:cubicBezTo>
                              <a:cubicBezTo>
                                <a:pt x="6871" y="37071"/>
                                <a:pt x="7354" y="36106"/>
                                <a:pt x="7862" y="35154"/>
                              </a:cubicBezTo>
                              <a:cubicBezTo>
                                <a:pt x="8357" y="34201"/>
                                <a:pt x="8878" y="33248"/>
                                <a:pt x="9423" y="32321"/>
                              </a:cubicBezTo>
                              <a:cubicBezTo>
                                <a:pt x="9970" y="31407"/>
                                <a:pt x="10529" y="30493"/>
                                <a:pt x="11113" y="29591"/>
                              </a:cubicBezTo>
                              <a:cubicBezTo>
                                <a:pt x="11697" y="28702"/>
                                <a:pt x="12306" y="27813"/>
                                <a:pt x="12929" y="26950"/>
                              </a:cubicBezTo>
                              <a:cubicBezTo>
                                <a:pt x="13551" y="26098"/>
                                <a:pt x="14199" y="25247"/>
                                <a:pt x="14859" y="24409"/>
                              </a:cubicBezTo>
                              <a:cubicBezTo>
                                <a:pt x="15519" y="23584"/>
                                <a:pt x="16205" y="22771"/>
                                <a:pt x="16904" y="21971"/>
                              </a:cubicBezTo>
                              <a:cubicBezTo>
                                <a:pt x="17590" y="21171"/>
                                <a:pt x="18314" y="20396"/>
                                <a:pt x="19050" y="19634"/>
                              </a:cubicBezTo>
                              <a:cubicBezTo>
                                <a:pt x="19786" y="18872"/>
                                <a:pt x="20536" y="18135"/>
                                <a:pt x="21298" y="17411"/>
                              </a:cubicBezTo>
                              <a:cubicBezTo>
                                <a:pt x="22073" y="16687"/>
                                <a:pt x="22860" y="15977"/>
                                <a:pt x="23661" y="15304"/>
                              </a:cubicBezTo>
                              <a:cubicBezTo>
                                <a:pt x="24461" y="14618"/>
                                <a:pt x="25273" y="13944"/>
                                <a:pt x="26112" y="13309"/>
                              </a:cubicBezTo>
                              <a:cubicBezTo>
                                <a:pt x="26937" y="12662"/>
                                <a:pt x="27787" y="12040"/>
                                <a:pt x="28652" y="11430"/>
                              </a:cubicBezTo>
                              <a:cubicBezTo>
                                <a:pt x="29502" y="10833"/>
                                <a:pt x="30391" y="10249"/>
                                <a:pt x="31280" y="9690"/>
                              </a:cubicBezTo>
                              <a:cubicBezTo>
                                <a:pt x="32156" y="9131"/>
                                <a:pt x="33071" y="8585"/>
                                <a:pt x="33986" y="8077"/>
                              </a:cubicBezTo>
                              <a:cubicBezTo>
                                <a:pt x="34899" y="7556"/>
                                <a:pt x="35840" y="7061"/>
                                <a:pt x="36767" y="6591"/>
                              </a:cubicBezTo>
                              <a:cubicBezTo>
                                <a:pt x="37719" y="6121"/>
                                <a:pt x="38671" y="5676"/>
                                <a:pt x="39637" y="5258"/>
                              </a:cubicBezTo>
                              <a:cubicBezTo>
                                <a:pt x="40602" y="4826"/>
                                <a:pt x="41580" y="4432"/>
                                <a:pt x="42570" y="4051"/>
                              </a:cubicBezTo>
                              <a:cubicBezTo>
                                <a:pt x="43561" y="3683"/>
                                <a:pt x="44565" y="3327"/>
                                <a:pt x="45568" y="3010"/>
                              </a:cubicBezTo>
                              <a:cubicBezTo>
                                <a:pt x="46584" y="2680"/>
                                <a:pt x="47599" y="2375"/>
                                <a:pt x="48629" y="2108"/>
                              </a:cubicBezTo>
                              <a:cubicBezTo>
                                <a:pt x="49657" y="1829"/>
                                <a:pt x="50712" y="1574"/>
                                <a:pt x="51753" y="1359"/>
                              </a:cubicBezTo>
                              <a:cubicBezTo>
                                <a:pt x="52807" y="1130"/>
                                <a:pt x="53873" y="939"/>
                                <a:pt x="54928" y="774"/>
                              </a:cubicBezTo>
                              <a:cubicBezTo>
                                <a:pt x="56007" y="597"/>
                                <a:pt x="57086" y="457"/>
                                <a:pt x="58166" y="343"/>
                              </a:cubicBezTo>
                              <a:cubicBezTo>
                                <a:pt x="59246" y="229"/>
                                <a:pt x="60351" y="140"/>
                                <a:pt x="61443" y="88"/>
                              </a:cubicBezTo>
                              <a:cubicBezTo>
                                <a:pt x="62547" y="26"/>
                                <a:pt x="63665" y="0"/>
                                <a:pt x="64770" y="0"/>
                              </a:cubicBezTo>
                              <a:close/>
                            </a:path>
                          </a:pathLst>
                        </a:custGeom>
                        <a:ln w="0" cap="flat">
                          <a:miter lim="127000"/>
                        </a:ln>
                      </wps:spPr>
                      <wps:style>
                        <a:lnRef idx="0">
                          <a:srgbClr val="000000">
                            <a:alpha val="0"/>
                          </a:srgbClr>
                        </a:lnRef>
                        <a:fillRef idx="1">
                          <a:srgbClr val="00AF50"/>
                        </a:fillRef>
                        <a:effectRef idx="0">
                          <a:scrgbClr r="0" g="0" b="0"/>
                        </a:effectRef>
                        <a:fontRef idx="none"/>
                      </wps:style>
                      <wps:bodyPr/>
                    </wps:wsp>
                    <wps:wsp>
                      <wps:cNvPr id="8041" name="Shape 8041"/>
                      <wps:cNvSpPr/>
                      <wps:spPr>
                        <a:xfrm>
                          <a:off x="0" y="0"/>
                          <a:ext cx="90170" cy="185420"/>
                        </a:xfrm>
                        <a:custGeom>
                          <a:avLst/>
                          <a:gdLst/>
                          <a:ahLst/>
                          <a:cxnLst/>
                          <a:rect l="0" t="0" r="0" b="0"/>
                          <a:pathLst>
                            <a:path w="90170" h="185420">
                              <a:moveTo>
                                <a:pt x="90170" y="0"/>
                              </a:moveTo>
                              <a:lnTo>
                                <a:pt x="90170" y="12700"/>
                              </a:lnTo>
                              <a:cubicBezTo>
                                <a:pt x="89510" y="12700"/>
                                <a:pt x="88824" y="12712"/>
                                <a:pt x="88164" y="12726"/>
                              </a:cubicBezTo>
                              <a:cubicBezTo>
                                <a:pt x="87503" y="12738"/>
                                <a:pt x="86830" y="12776"/>
                                <a:pt x="86182" y="12802"/>
                              </a:cubicBezTo>
                              <a:cubicBezTo>
                                <a:pt x="85522" y="12840"/>
                                <a:pt x="84849" y="12878"/>
                                <a:pt x="84201" y="12929"/>
                              </a:cubicBezTo>
                              <a:cubicBezTo>
                                <a:pt x="83541" y="12992"/>
                                <a:pt x="82880" y="13043"/>
                                <a:pt x="82233" y="13119"/>
                              </a:cubicBezTo>
                              <a:cubicBezTo>
                                <a:pt x="81585" y="13182"/>
                                <a:pt x="80925" y="13259"/>
                                <a:pt x="80276" y="13347"/>
                              </a:cubicBezTo>
                              <a:lnTo>
                                <a:pt x="80290" y="13347"/>
                              </a:lnTo>
                              <a:cubicBezTo>
                                <a:pt x="79642" y="13436"/>
                                <a:pt x="78981" y="13526"/>
                                <a:pt x="78346" y="13627"/>
                              </a:cubicBezTo>
                              <a:cubicBezTo>
                                <a:pt x="77712" y="13729"/>
                                <a:pt x="77064" y="13843"/>
                                <a:pt x="76429" y="13957"/>
                              </a:cubicBezTo>
                              <a:cubicBezTo>
                                <a:pt x="75794" y="14071"/>
                                <a:pt x="75146" y="14198"/>
                                <a:pt x="74524" y="14338"/>
                              </a:cubicBezTo>
                              <a:cubicBezTo>
                                <a:pt x="73889" y="14465"/>
                                <a:pt x="73254" y="14605"/>
                                <a:pt x="72631" y="14757"/>
                              </a:cubicBezTo>
                              <a:cubicBezTo>
                                <a:pt x="72009" y="14910"/>
                                <a:pt x="71374" y="15062"/>
                                <a:pt x="70765" y="15227"/>
                              </a:cubicBezTo>
                              <a:cubicBezTo>
                                <a:pt x="70142" y="15392"/>
                                <a:pt x="69520" y="15570"/>
                                <a:pt x="68911" y="15748"/>
                              </a:cubicBezTo>
                              <a:cubicBezTo>
                                <a:pt x="68300" y="15925"/>
                                <a:pt x="67679" y="16116"/>
                                <a:pt x="67069" y="16319"/>
                              </a:cubicBezTo>
                              <a:cubicBezTo>
                                <a:pt x="66472" y="16510"/>
                                <a:pt x="65863" y="16713"/>
                                <a:pt x="65266" y="16929"/>
                              </a:cubicBezTo>
                              <a:cubicBezTo>
                                <a:pt x="64669" y="17132"/>
                                <a:pt x="64059" y="17361"/>
                                <a:pt x="63462" y="17576"/>
                              </a:cubicBezTo>
                              <a:cubicBezTo>
                                <a:pt x="62878" y="17805"/>
                                <a:pt x="62281" y="18046"/>
                                <a:pt x="61697" y="18275"/>
                              </a:cubicBezTo>
                              <a:cubicBezTo>
                                <a:pt x="61113" y="18517"/>
                                <a:pt x="60516" y="18770"/>
                                <a:pt x="59944" y="19024"/>
                              </a:cubicBezTo>
                              <a:cubicBezTo>
                                <a:pt x="59360" y="19279"/>
                                <a:pt x="58775" y="19545"/>
                                <a:pt x="58204" y="19812"/>
                              </a:cubicBezTo>
                              <a:cubicBezTo>
                                <a:pt x="57645" y="20079"/>
                                <a:pt x="57062" y="20345"/>
                                <a:pt x="56503" y="20638"/>
                              </a:cubicBezTo>
                              <a:cubicBezTo>
                                <a:pt x="55944" y="20917"/>
                                <a:pt x="55372" y="21209"/>
                                <a:pt x="54814" y="21501"/>
                              </a:cubicBezTo>
                              <a:cubicBezTo>
                                <a:pt x="54267" y="21793"/>
                                <a:pt x="53708" y="22098"/>
                                <a:pt x="53163" y="22403"/>
                              </a:cubicBezTo>
                              <a:cubicBezTo>
                                <a:pt x="52616" y="22707"/>
                                <a:pt x="52057" y="23037"/>
                                <a:pt x="51524" y="23355"/>
                              </a:cubicBezTo>
                              <a:cubicBezTo>
                                <a:pt x="50978" y="23673"/>
                                <a:pt x="50444" y="24003"/>
                                <a:pt x="49911" y="24346"/>
                              </a:cubicBezTo>
                              <a:cubicBezTo>
                                <a:pt x="49378" y="24676"/>
                                <a:pt x="48844" y="25019"/>
                                <a:pt x="48323" y="25362"/>
                              </a:cubicBezTo>
                              <a:cubicBezTo>
                                <a:pt x="47803" y="25705"/>
                                <a:pt x="47282" y="26073"/>
                                <a:pt x="46761" y="26429"/>
                              </a:cubicBezTo>
                              <a:cubicBezTo>
                                <a:pt x="46254" y="26784"/>
                                <a:pt x="45733" y="27153"/>
                                <a:pt x="45238" y="27521"/>
                              </a:cubicBezTo>
                              <a:cubicBezTo>
                                <a:pt x="44730" y="27901"/>
                                <a:pt x="44221" y="28283"/>
                                <a:pt x="43726" y="28663"/>
                              </a:cubicBezTo>
                              <a:cubicBezTo>
                                <a:pt x="43231" y="29045"/>
                                <a:pt x="42735" y="29439"/>
                                <a:pt x="42253" y="29832"/>
                              </a:cubicBezTo>
                              <a:cubicBezTo>
                                <a:pt x="41770" y="30226"/>
                                <a:pt x="41275" y="30632"/>
                                <a:pt x="40805" y="31038"/>
                              </a:cubicBezTo>
                              <a:cubicBezTo>
                                <a:pt x="40336" y="31445"/>
                                <a:pt x="39853" y="31864"/>
                                <a:pt x="39383" y="32283"/>
                              </a:cubicBezTo>
                              <a:cubicBezTo>
                                <a:pt x="38926" y="32703"/>
                                <a:pt x="38456" y="33134"/>
                                <a:pt x="37998" y="33566"/>
                              </a:cubicBezTo>
                              <a:cubicBezTo>
                                <a:pt x="37541" y="33985"/>
                                <a:pt x="37084" y="34430"/>
                                <a:pt x="36640" y="34874"/>
                              </a:cubicBezTo>
                              <a:cubicBezTo>
                                <a:pt x="36195" y="35306"/>
                                <a:pt x="35751" y="35763"/>
                                <a:pt x="35319" y="36208"/>
                              </a:cubicBezTo>
                              <a:cubicBezTo>
                                <a:pt x="34875" y="36664"/>
                                <a:pt x="34443" y="37122"/>
                                <a:pt x="34011" y="37592"/>
                              </a:cubicBezTo>
                              <a:cubicBezTo>
                                <a:pt x="33592" y="38049"/>
                                <a:pt x="33160" y="38519"/>
                                <a:pt x="32754" y="38989"/>
                              </a:cubicBezTo>
                              <a:cubicBezTo>
                                <a:pt x="32334" y="39459"/>
                                <a:pt x="31928" y="39954"/>
                                <a:pt x="31521" y="40436"/>
                              </a:cubicBezTo>
                              <a:cubicBezTo>
                                <a:pt x="31115" y="40907"/>
                                <a:pt x="30721" y="41402"/>
                                <a:pt x="30328" y="41897"/>
                              </a:cubicBezTo>
                              <a:cubicBezTo>
                                <a:pt x="29934" y="42393"/>
                                <a:pt x="29540" y="42900"/>
                                <a:pt x="29159" y="43396"/>
                              </a:cubicBezTo>
                              <a:cubicBezTo>
                                <a:pt x="28778" y="43891"/>
                                <a:pt x="28397" y="44412"/>
                                <a:pt x="28029" y="44920"/>
                              </a:cubicBezTo>
                              <a:cubicBezTo>
                                <a:pt x="27661" y="45427"/>
                                <a:pt x="27292" y="45961"/>
                                <a:pt x="26937" y="46469"/>
                              </a:cubicBezTo>
                              <a:cubicBezTo>
                                <a:pt x="26581" y="46990"/>
                                <a:pt x="26226" y="47523"/>
                                <a:pt x="25883" y="48057"/>
                              </a:cubicBezTo>
                              <a:cubicBezTo>
                                <a:pt x="25527" y="48590"/>
                                <a:pt x="25185" y="49123"/>
                                <a:pt x="24854" y="49670"/>
                              </a:cubicBezTo>
                              <a:cubicBezTo>
                                <a:pt x="24524" y="50203"/>
                                <a:pt x="24194" y="50762"/>
                                <a:pt x="23864" y="51295"/>
                              </a:cubicBezTo>
                              <a:cubicBezTo>
                                <a:pt x="23546" y="51854"/>
                                <a:pt x="23229" y="52413"/>
                                <a:pt x="22923" y="52959"/>
                              </a:cubicBezTo>
                              <a:cubicBezTo>
                                <a:pt x="22619" y="53518"/>
                                <a:pt x="22302" y="54089"/>
                                <a:pt x="22010" y="54648"/>
                              </a:cubicBezTo>
                              <a:cubicBezTo>
                                <a:pt x="21717" y="55219"/>
                                <a:pt x="21425" y="55791"/>
                                <a:pt x="21133" y="56362"/>
                              </a:cubicBezTo>
                              <a:cubicBezTo>
                                <a:pt x="20854" y="56934"/>
                                <a:pt x="20574" y="57518"/>
                                <a:pt x="20307" y="58103"/>
                              </a:cubicBezTo>
                              <a:cubicBezTo>
                                <a:pt x="20041" y="58674"/>
                                <a:pt x="19774" y="59271"/>
                                <a:pt x="19507" y="59855"/>
                              </a:cubicBezTo>
                              <a:cubicBezTo>
                                <a:pt x="19253" y="60439"/>
                                <a:pt x="19000" y="61049"/>
                                <a:pt x="18758" y="61633"/>
                              </a:cubicBezTo>
                              <a:cubicBezTo>
                                <a:pt x="18517" y="62230"/>
                                <a:pt x="18276" y="62840"/>
                                <a:pt x="18047" y="63436"/>
                              </a:cubicBezTo>
                              <a:cubicBezTo>
                                <a:pt x="17818" y="64046"/>
                                <a:pt x="17590" y="64656"/>
                                <a:pt x="17374" y="65265"/>
                              </a:cubicBezTo>
                              <a:cubicBezTo>
                                <a:pt x="17158" y="65875"/>
                                <a:pt x="16955" y="66497"/>
                                <a:pt x="16752" y="67107"/>
                              </a:cubicBezTo>
                              <a:lnTo>
                                <a:pt x="16752" y="67119"/>
                              </a:lnTo>
                              <a:cubicBezTo>
                                <a:pt x="16549" y="67729"/>
                                <a:pt x="16358" y="68364"/>
                                <a:pt x="16167" y="68973"/>
                              </a:cubicBezTo>
                              <a:cubicBezTo>
                                <a:pt x="15977" y="69596"/>
                                <a:pt x="15799" y="70244"/>
                                <a:pt x="15622" y="70866"/>
                              </a:cubicBezTo>
                              <a:cubicBezTo>
                                <a:pt x="15456" y="71488"/>
                                <a:pt x="15278" y="72136"/>
                                <a:pt x="15126" y="72771"/>
                              </a:cubicBezTo>
                              <a:cubicBezTo>
                                <a:pt x="14974" y="73406"/>
                                <a:pt x="14821" y="74054"/>
                                <a:pt x="14669" y="74688"/>
                              </a:cubicBezTo>
                              <a:cubicBezTo>
                                <a:pt x="14529" y="75336"/>
                                <a:pt x="14389" y="75984"/>
                                <a:pt x="14262" y="76632"/>
                              </a:cubicBezTo>
                              <a:cubicBezTo>
                                <a:pt x="14136" y="77279"/>
                                <a:pt x="14021" y="77939"/>
                                <a:pt x="13907" y="78587"/>
                              </a:cubicBezTo>
                              <a:cubicBezTo>
                                <a:pt x="13792" y="79248"/>
                                <a:pt x="13691" y="79908"/>
                                <a:pt x="13589" y="80569"/>
                              </a:cubicBezTo>
                              <a:cubicBezTo>
                                <a:pt x="13488" y="81229"/>
                                <a:pt x="13398" y="81890"/>
                                <a:pt x="13322" y="82550"/>
                              </a:cubicBezTo>
                              <a:cubicBezTo>
                                <a:pt x="13233" y="83223"/>
                                <a:pt x="13157" y="83896"/>
                                <a:pt x="13094" y="84556"/>
                              </a:cubicBezTo>
                              <a:cubicBezTo>
                                <a:pt x="13030" y="85230"/>
                                <a:pt x="12980" y="85903"/>
                                <a:pt x="12929" y="86576"/>
                              </a:cubicBezTo>
                              <a:cubicBezTo>
                                <a:pt x="12878" y="87249"/>
                                <a:pt x="12827" y="87935"/>
                                <a:pt x="12802" y="88608"/>
                              </a:cubicBezTo>
                              <a:cubicBezTo>
                                <a:pt x="12764" y="89281"/>
                                <a:pt x="12738" y="89979"/>
                                <a:pt x="12726" y="90653"/>
                              </a:cubicBezTo>
                              <a:cubicBezTo>
                                <a:pt x="12713" y="91339"/>
                                <a:pt x="12700" y="92024"/>
                                <a:pt x="12700" y="92710"/>
                              </a:cubicBezTo>
                              <a:cubicBezTo>
                                <a:pt x="12700" y="93396"/>
                                <a:pt x="12713" y="94081"/>
                                <a:pt x="12726" y="94767"/>
                              </a:cubicBezTo>
                              <a:cubicBezTo>
                                <a:pt x="12738" y="95441"/>
                                <a:pt x="12764" y="96139"/>
                                <a:pt x="12802" y="96812"/>
                              </a:cubicBezTo>
                              <a:cubicBezTo>
                                <a:pt x="12827" y="97485"/>
                                <a:pt x="12878" y="98171"/>
                                <a:pt x="12929" y="98844"/>
                              </a:cubicBezTo>
                              <a:cubicBezTo>
                                <a:pt x="12980" y="99517"/>
                                <a:pt x="13030" y="100190"/>
                                <a:pt x="13094" y="100864"/>
                              </a:cubicBezTo>
                              <a:cubicBezTo>
                                <a:pt x="13157" y="101523"/>
                                <a:pt x="13233" y="102197"/>
                                <a:pt x="13322" y="102870"/>
                              </a:cubicBezTo>
                              <a:cubicBezTo>
                                <a:pt x="13398" y="103530"/>
                                <a:pt x="13488" y="104191"/>
                                <a:pt x="13589" y="104851"/>
                              </a:cubicBezTo>
                              <a:cubicBezTo>
                                <a:pt x="13691" y="105511"/>
                                <a:pt x="13792" y="106172"/>
                                <a:pt x="13907" y="106832"/>
                              </a:cubicBezTo>
                              <a:cubicBezTo>
                                <a:pt x="14021" y="107480"/>
                                <a:pt x="14136" y="108141"/>
                                <a:pt x="14262" y="108788"/>
                              </a:cubicBezTo>
                              <a:cubicBezTo>
                                <a:pt x="14389" y="109436"/>
                                <a:pt x="14529" y="110083"/>
                                <a:pt x="14669" y="110731"/>
                              </a:cubicBezTo>
                              <a:cubicBezTo>
                                <a:pt x="14821" y="111366"/>
                                <a:pt x="14974" y="112014"/>
                                <a:pt x="15126" y="112649"/>
                              </a:cubicBezTo>
                              <a:cubicBezTo>
                                <a:pt x="15278" y="113284"/>
                                <a:pt x="15456" y="113932"/>
                                <a:pt x="15622" y="114553"/>
                              </a:cubicBezTo>
                              <a:cubicBezTo>
                                <a:pt x="15799" y="115176"/>
                                <a:pt x="15977" y="115824"/>
                                <a:pt x="16167" y="116446"/>
                              </a:cubicBezTo>
                              <a:cubicBezTo>
                                <a:pt x="16358" y="117056"/>
                                <a:pt x="16549" y="117690"/>
                                <a:pt x="16752" y="118301"/>
                              </a:cubicBezTo>
                              <a:lnTo>
                                <a:pt x="16752" y="118313"/>
                              </a:lnTo>
                              <a:cubicBezTo>
                                <a:pt x="16955" y="118923"/>
                                <a:pt x="17158" y="119545"/>
                                <a:pt x="17374" y="120155"/>
                              </a:cubicBezTo>
                              <a:cubicBezTo>
                                <a:pt x="17590" y="120764"/>
                                <a:pt x="17818" y="121374"/>
                                <a:pt x="18047" y="121983"/>
                              </a:cubicBezTo>
                              <a:cubicBezTo>
                                <a:pt x="18276" y="122580"/>
                                <a:pt x="18517" y="123190"/>
                                <a:pt x="18758" y="123787"/>
                              </a:cubicBezTo>
                              <a:cubicBezTo>
                                <a:pt x="19000" y="124371"/>
                                <a:pt x="19253" y="124981"/>
                                <a:pt x="19507" y="125564"/>
                              </a:cubicBezTo>
                              <a:cubicBezTo>
                                <a:pt x="19774" y="126149"/>
                                <a:pt x="20041" y="126746"/>
                                <a:pt x="20307" y="127317"/>
                              </a:cubicBezTo>
                              <a:cubicBezTo>
                                <a:pt x="20574" y="127901"/>
                                <a:pt x="20854" y="128486"/>
                                <a:pt x="21133" y="129057"/>
                              </a:cubicBezTo>
                              <a:cubicBezTo>
                                <a:pt x="21425" y="129629"/>
                                <a:pt x="21717" y="130201"/>
                                <a:pt x="22010" y="130772"/>
                              </a:cubicBezTo>
                              <a:cubicBezTo>
                                <a:pt x="22302" y="131331"/>
                                <a:pt x="22619" y="131902"/>
                                <a:pt x="22923" y="132461"/>
                              </a:cubicBezTo>
                              <a:cubicBezTo>
                                <a:pt x="23229" y="133007"/>
                                <a:pt x="23546" y="133565"/>
                                <a:pt x="23864" y="134124"/>
                              </a:cubicBezTo>
                              <a:cubicBezTo>
                                <a:pt x="24194" y="134658"/>
                                <a:pt x="24524" y="135217"/>
                                <a:pt x="24854" y="135750"/>
                              </a:cubicBezTo>
                              <a:cubicBezTo>
                                <a:pt x="25185" y="136296"/>
                                <a:pt x="25527" y="136830"/>
                                <a:pt x="25883" y="137363"/>
                              </a:cubicBezTo>
                              <a:cubicBezTo>
                                <a:pt x="26226" y="137896"/>
                                <a:pt x="26581" y="138430"/>
                                <a:pt x="26937" y="138950"/>
                              </a:cubicBezTo>
                              <a:cubicBezTo>
                                <a:pt x="27292" y="139459"/>
                                <a:pt x="27661" y="139992"/>
                                <a:pt x="28029" y="140500"/>
                              </a:cubicBezTo>
                              <a:cubicBezTo>
                                <a:pt x="28397" y="141008"/>
                                <a:pt x="28778" y="141529"/>
                                <a:pt x="29159" y="142024"/>
                              </a:cubicBezTo>
                              <a:cubicBezTo>
                                <a:pt x="29540" y="142519"/>
                                <a:pt x="29934" y="143027"/>
                                <a:pt x="30328" y="143522"/>
                              </a:cubicBezTo>
                              <a:cubicBezTo>
                                <a:pt x="30721" y="144018"/>
                                <a:pt x="31115" y="144513"/>
                                <a:pt x="31521" y="144983"/>
                              </a:cubicBezTo>
                              <a:cubicBezTo>
                                <a:pt x="31928" y="145466"/>
                                <a:pt x="32334" y="145948"/>
                                <a:pt x="32754" y="146431"/>
                              </a:cubicBezTo>
                              <a:cubicBezTo>
                                <a:pt x="33160" y="146901"/>
                                <a:pt x="33592" y="147371"/>
                                <a:pt x="34011" y="147828"/>
                              </a:cubicBezTo>
                              <a:cubicBezTo>
                                <a:pt x="34443" y="148298"/>
                                <a:pt x="34875" y="148755"/>
                                <a:pt x="35319" y="149212"/>
                              </a:cubicBezTo>
                              <a:cubicBezTo>
                                <a:pt x="35751" y="149657"/>
                                <a:pt x="36195" y="150114"/>
                                <a:pt x="36640" y="150546"/>
                              </a:cubicBezTo>
                              <a:cubicBezTo>
                                <a:pt x="37084" y="150990"/>
                                <a:pt x="37541" y="151435"/>
                                <a:pt x="37998" y="151854"/>
                              </a:cubicBezTo>
                              <a:cubicBezTo>
                                <a:pt x="38456" y="152285"/>
                                <a:pt x="38926" y="152717"/>
                                <a:pt x="39383" y="153136"/>
                              </a:cubicBezTo>
                              <a:cubicBezTo>
                                <a:pt x="39853" y="153556"/>
                                <a:pt x="40336" y="153974"/>
                                <a:pt x="40805" y="154381"/>
                              </a:cubicBezTo>
                              <a:cubicBezTo>
                                <a:pt x="41275" y="154787"/>
                                <a:pt x="41770" y="155194"/>
                                <a:pt x="42253" y="155587"/>
                              </a:cubicBezTo>
                              <a:cubicBezTo>
                                <a:pt x="42735" y="155981"/>
                                <a:pt x="43231" y="156375"/>
                                <a:pt x="43726" y="156756"/>
                              </a:cubicBezTo>
                              <a:cubicBezTo>
                                <a:pt x="44221" y="157137"/>
                                <a:pt x="44730" y="157518"/>
                                <a:pt x="45238" y="157899"/>
                              </a:cubicBezTo>
                              <a:cubicBezTo>
                                <a:pt x="45733" y="158267"/>
                                <a:pt x="46254" y="158635"/>
                                <a:pt x="46761" y="158991"/>
                              </a:cubicBezTo>
                              <a:cubicBezTo>
                                <a:pt x="47282" y="159347"/>
                                <a:pt x="47803" y="159715"/>
                                <a:pt x="48323" y="160058"/>
                              </a:cubicBezTo>
                              <a:cubicBezTo>
                                <a:pt x="48844" y="160401"/>
                                <a:pt x="49378" y="160744"/>
                                <a:pt x="49911" y="161074"/>
                              </a:cubicBezTo>
                              <a:cubicBezTo>
                                <a:pt x="50444" y="161417"/>
                                <a:pt x="50978" y="161747"/>
                                <a:pt x="51524" y="162065"/>
                              </a:cubicBezTo>
                              <a:cubicBezTo>
                                <a:pt x="52057" y="162382"/>
                                <a:pt x="52616" y="162713"/>
                                <a:pt x="53163" y="163017"/>
                              </a:cubicBezTo>
                              <a:cubicBezTo>
                                <a:pt x="53708" y="163322"/>
                                <a:pt x="54267" y="163626"/>
                                <a:pt x="54814" y="163919"/>
                              </a:cubicBezTo>
                              <a:cubicBezTo>
                                <a:pt x="55372" y="164211"/>
                                <a:pt x="55944" y="164503"/>
                                <a:pt x="56503" y="164782"/>
                              </a:cubicBezTo>
                              <a:cubicBezTo>
                                <a:pt x="57062" y="165074"/>
                                <a:pt x="57645" y="165341"/>
                                <a:pt x="58204" y="165608"/>
                              </a:cubicBezTo>
                              <a:cubicBezTo>
                                <a:pt x="58775" y="165874"/>
                                <a:pt x="59360" y="166141"/>
                                <a:pt x="59944" y="166395"/>
                              </a:cubicBezTo>
                              <a:cubicBezTo>
                                <a:pt x="60516" y="166650"/>
                                <a:pt x="61113" y="166903"/>
                                <a:pt x="61697" y="167145"/>
                              </a:cubicBezTo>
                              <a:cubicBezTo>
                                <a:pt x="62281" y="167374"/>
                                <a:pt x="62878" y="167615"/>
                                <a:pt x="63462" y="167843"/>
                              </a:cubicBezTo>
                              <a:cubicBezTo>
                                <a:pt x="64059" y="168059"/>
                                <a:pt x="64669" y="168287"/>
                                <a:pt x="65266" y="168490"/>
                              </a:cubicBezTo>
                              <a:cubicBezTo>
                                <a:pt x="65863" y="168707"/>
                                <a:pt x="66472" y="168910"/>
                                <a:pt x="67069" y="169101"/>
                              </a:cubicBezTo>
                              <a:cubicBezTo>
                                <a:pt x="67679" y="169304"/>
                                <a:pt x="68300" y="169494"/>
                                <a:pt x="68911" y="169672"/>
                              </a:cubicBezTo>
                              <a:cubicBezTo>
                                <a:pt x="69520" y="169849"/>
                                <a:pt x="70142" y="170028"/>
                                <a:pt x="70765" y="170193"/>
                              </a:cubicBezTo>
                              <a:cubicBezTo>
                                <a:pt x="71374" y="170345"/>
                                <a:pt x="72009" y="170510"/>
                                <a:pt x="72631" y="170662"/>
                              </a:cubicBezTo>
                              <a:cubicBezTo>
                                <a:pt x="73254" y="170815"/>
                                <a:pt x="73889" y="170955"/>
                                <a:pt x="74524" y="171082"/>
                              </a:cubicBezTo>
                              <a:cubicBezTo>
                                <a:pt x="75146" y="171221"/>
                                <a:pt x="75794" y="171348"/>
                                <a:pt x="76429" y="171462"/>
                              </a:cubicBezTo>
                              <a:cubicBezTo>
                                <a:pt x="77064" y="171577"/>
                                <a:pt x="77712" y="171691"/>
                                <a:pt x="78346" y="171793"/>
                              </a:cubicBezTo>
                              <a:cubicBezTo>
                                <a:pt x="78981" y="171894"/>
                                <a:pt x="79642" y="171983"/>
                                <a:pt x="80290" y="172072"/>
                              </a:cubicBezTo>
                              <a:lnTo>
                                <a:pt x="80276" y="172072"/>
                              </a:lnTo>
                              <a:cubicBezTo>
                                <a:pt x="80925" y="172161"/>
                                <a:pt x="81585" y="172238"/>
                                <a:pt x="82233" y="172301"/>
                              </a:cubicBezTo>
                              <a:cubicBezTo>
                                <a:pt x="82880" y="172377"/>
                                <a:pt x="83541" y="172427"/>
                                <a:pt x="84201" y="172491"/>
                              </a:cubicBezTo>
                              <a:cubicBezTo>
                                <a:pt x="84849" y="172542"/>
                                <a:pt x="85522" y="172580"/>
                                <a:pt x="86182" y="172618"/>
                              </a:cubicBezTo>
                              <a:cubicBezTo>
                                <a:pt x="86830" y="172644"/>
                                <a:pt x="87503" y="172682"/>
                                <a:pt x="88164" y="172694"/>
                              </a:cubicBezTo>
                              <a:cubicBezTo>
                                <a:pt x="88824" y="172707"/>
                                <a:pt x="89510" y="172720"/>
                                <a:pt x="90170" y="172720"/>
                              </a:cubicBezTo>
                              <a:lnTo>
                                <a:pt x="90170" y="185420"/>
                              </a:lnTo>
                              <a:cubicBezTo>
                                <a:pt x="89395" y="185420"/>
                                <a:pt x="88608" y="185407"/>
                                <a:pt x="87833" y="185394"/>
                              </a:cubicBezTo>
                              <a:cubicBezTo>
                                <a:pt x="87059" y="185369"/>
                                <a:pt x="86284" y="185344"/>
                                <a:pt x="85510" y="185293"/>
                              </a:cubicBezTo>
                              <a:cubicBezTo>
                                <a:pt x="84748" y="185255"/>
                                <a:pt x="83972" y="185204"/>
                                <a:pt x="83198" y="185141"/>
                              </a:cubicBezTo>
                              <a:cubicBezTo>
                                <a:pt x="82436" y="185089"/>
                                <a:pt x="81661" y="185014"/>
                                <a:pt x="80912" y="184938"/>
                              </a:cubicBezTo>
                              <a:cubicBezTo>
                                <a:pt x="80150" y="184861"/>
                                <a:pt x="79388" y="184759"/>
                                <a:pt x="78626" y="184671"/>
                              </a:cubicBezTo>
                              <a:cubicBezTo>
                                <a:pt x="77877" y="184569"/>
                                <a:pt x="77115" y="184455"/>
                                <a:pt x="76365" y="184341"/>
                              </a:cubicBezTo>
                              <a:cubicBezTo>
                                <a:pt x="75616" y="184214"/>
                                <a:pt x="74854" y="184086"/>
                                <a:pt x="74117" y="183947"/>
                              </a:cubicBezTo>
                              <a:cubicBezTo>
                                <a:pt x="73368" y="183820"/>
                                <a:pt x="72631" y="183667"/>
                                <a:pt x="71882" y="183515"/>
                              </a:cubicBezTo>
                              <a:cubicBezTo>
                                <a:pt x="71145" y="183350"/>
                                <a:pt x="70409" y="183185"/>
                                <a:pt x="69672" y="183007"/>
                              </a:cubicBezTo>
                              <a:cubicBezTo>
                                <a:pt x="68949" y="182842"/>
                                <a:pt x="68212" y="182651"/>
                                <a:pt x="67488" y="182461"/>
                              </a:cubicBezTo>
                              <a:cubicBezTo>
                                <a:pt x="66764" y="182270"/>
                                <a:pt x="66040" y="182067"/>
                                <a:pt x="65329" y="181851"/>
                              </a:cubicBezTo>
                              <a:cubicBezTo>
                                <a:pt x="64605" y="181635"/>
                                <a:pt x="63894" y="181419"/>
                                <a:pt x="63183" y="181190"/>
                              </a:cubicBezTo>
                              <a:cubicBezTo>
                                <a:pt x="62471" y="180962"/>
                                <a:pt x="61761" y="180721"/>
                                <a:pt x="61061" y="180480"/>
                              </a:cubicBezTo>
                              <a:cubicBezTo>
                                <a:pt x="60363" y="180239"/>
                                <a:pt x="59652" y="179971"/>
                                <a:pt x="58966" y="179718"/>
                              </a:cubicBezTo>
                              <a:cubicBezTo>
                                <a:pt x="58268" y="179451"/>
                                <a:pt x="57569" y="179171"/>
                                <a:pt x="56883" y="178892"/>
                              </a:cubicBezTo>
                              <a:cubicBezTo>
                                <a:pt x="56211" y="178612"/>
                                <a:pt x="55525" y="178321"/>
                                <a:pt x="54839" y="178029"/>
                              </a:cubicBezTo>
                              <a:cubicBezTo>
                                <a:pt x="54166" y="177736"/>
                                <a:pt x="53493" y="177432"/>
                                <a:pt x="52819" y="177114"/>
                              </a:cubicBezTo>
                              <a:cubicBezTo>
                                <a:pt x="52159" y="176809"/>
                                <a:pt x="51486" y="176479"/>
                                <a:pt x="50826" y="176149"/>
                              </a:cubicBezTo>
                              <a:cubicBezTo>
                                <a:pt x="50178" y="175819"/>
                                <a:pt x="49517" y="175489"/>
                                <a:pt x="48870" y="175146"/>
                              </a:cubicBezTo>
                              <a:cubicBezTo>
                                <a:pt x="48222" y="174803"/>
                                <a:pt x="47575" y="174447"/>
                                <a:pt x="46927" y="174079"/>
                              </a:cubicBezTo>
                              <a:cubicBezTo>
                                <a:pt x="46292" y="173724"/>
                                <a:pt x="45657" y="173355"/>
                                <a:pt x="45021" y="172974"/>
                              </a:cubicBezTo>
                              <a:cubicBezTo>
                                <a:pt x="44400" y="172606"/>
                                <a:pt x="43764" y="172224"/>
                                <a:pt x="43142" y="171831"/>
                              </a:cubicBezTo>
                              <a:cubicBezTo>
                                <a:pt x="42532" y="171437"/>
                                <a:pt x="41910" y="171044"/>
                                <a:pt x="41301" y="170637"/>
                              </a:cubicBezTo>
                              <a:cubicBezTo>
                                <a:pt x="40691" y="170231"/>
                                <a:pt x="40081" y="169811"/>
                                <a:pt x="39484" y="169393"/>
                              </a:cubicBezTo>
                              <a:cubicBezTo>
                                <a:pt x="38888" y="168986"/>
                                <a:pt x="38291" y="168554"/>
                                <a:pt x="37706" y="168122"/>
                              </a:cubicBezTo>
                              <a:cubicBezTo>
                                <a:pt x="37109" y="167691"/>
                                <a:pt x="36526" y="167246"/>
                                <a:pt x="35954" y="166801"/>
                              </a:cubicBezTo>
                              <a:cubicBezTo>
                                <a:pt x="35382" y="166357"/>
                                <a:pt x="34798" y="165888"/>
                                <a:pt x="34239" y="165430"/>
                              </a:cubicBezTo>
                              <a:cubicBezTo>
                                <a:pt x="33668" y="164973"/>
                                <a:pt x="33109" y="164503"/>
                                <a:pt x="32550" y="164033"/>
                              </a:cubicBezTo>
                              <a:cubicBezTo>
                                <a:pt x="32004" y="163563"/>
                                <a:pt x="31445" y="163068"/>
                                <a:pt x="30912" y="162585"/>
                              </a:cubicBezTo>
                              <a:cubicBezTo>
                                <a:pt x="30366" y="162103"/>
                                <a:pt x="29820" y="161607"/>
                                <a:pt x="29299" y="161099"/>
                              </a:cubicBezTo>
                              <a:cubicBezTo>
                                <a:pt x="28766" y="160604"/>
                                <a:pt x="28232" y="160096"/>
                                <a:pt x="27711" y="159588"/>
                              </a:cubicBezTo>
                              <a:cubicBezTo>
                                <a:pt x="27204" y="159080"/>
                                <a:pt x="26683" y="158547"/>
                                <a:pt x="26175" y="158026"/>
                              </a:cubicBezTo>
                              <a:cubicBezTo>
                                <a:pt x="25667" y="157505"/>
                                <a:pt x="25171" y="156972"/>
                                <a:pt x="24676" y="156439"/>
                              </a:cubicBezTo>
                              <a:cubicBezTo>
                                <a:pt x="24181" y="155892"/>
                                <a:pt x="23685" y="155346"/>
                                <a:pt x="23203" y="154800"/>
                              </a:cubicBezTo>
                              <a:cubicBezTo>
                                <a:pt x="22720" y="154254"/>
                                <a:pt x="22251" y="153695"/>
                                <a:pt x="21781" y="153136"/>
                              </a:cubicBezTo>
                              <a:cubicBezTo>
                                <a:pt x="21311" y="152578"/>
                                <a:pt x="20841" y="152006"/>
                                <a:pt x="20396" y="151435"/>
                              </a:cubicBezTo>
                              <a:cubicBezTo>
                                <a:pt x="19939" y="150863"/>
                                <a:pt x="19482" y="150279"/>
                                <a:pt x="19038" y="149707"/>
                              </a:cubicBezTo>
                              <a:cubicBezTo>
                                <a:pt x="18606" y="149123"/>
                                <a:pt x="18161" y="148527"/>
                                <a:pt x="17729" y="147930"/>
                              </a:cubicBezTo>
                              <a:cubicBezTo>
                                <a:pt x="17311" y="147345"/>
                                <a:pt x="16879" y="146736"/>
                                <a:pt x="16472" y="146138"/>
                              </a:cubicBezTo>
                              <a:cubicBezTo>
                                <a:pt x="16053" y="145529"/>
                                <a:pt x="15646" y="144920"/>
                                <a:pt x="15240" y="144297"/>
                              </a:cubicBezTo>
                              <a:cubicBezTo>
                                <a:pt x="14846" y="143687"/>
                                <a:pt x="14440" y="143066"/>
                                <a:pt x="14059" y="142443"/>
                              </a:cubicBezTo>
                              <a:cubicBezTo>
                                <a:pt x="13665" y="141808"/>
                                <a:pt x="13284" y="141173"/>
                                <a:pt x="12916" y="140551"/>
                              </a:cubicBezTo>
                              <a:cubicBezTo>
                                <a:pt x="12548" y="139915"/>
                                <a:pt x="12179" y="139268"/>
                                <a:pt x="11811" y="138620"/>
                              </a:cubicBezTo>
                              <a:cubicBezTo>
                                <a:pt x="11456" y="137973"/>
                                <a:pt x="11100" y="137325"/>
                                <a:pt x="10770" y="136665"/>
                              </a:cubicBezTo>
                              <a:cubicBezTo>
                                <a:pt x="10414" y="136017"/>
                                <a:pt x="10084" y="135356"/>
                                <a:pt x="9754" y="134683"/>
                              </a:cubicBezTo>
                              <a:cubicBezTo>
                                <a:pt x="9423" y="134023"/>
                                <a:pt x="9106" y="133350"/>
                                <a:pt x="8789" y="132676"/>
                              </a:cubicBezTo>
                              <a:cubicBezTo>
                                <a:pt x="8484" y="132004"/>
                                <a:pt x="8166" y="131331"/>
                                <a:pt x="7874" y="130645"/>
                              </a:cubicBezTo>
                              <a:cubicBezTo>
                                <a:pt x="7582" y="129959"/>
                                <a:pt x="7290" y="129274"/>
                                <a:pt x="6998" y="128588"/>
                              </a:cubicBezTo>
                              <a:cubicBezTo>
                                <a:pt x="6718" y="127889"/>
                                <a:pt x="6439" y="127191"/>
                                <a:pt x="6185" y="126492"/>
                              </a:cubicBezTo>
                              <a:cubicBezTo>
                                <a:pt x="5918" y="125793"/>
                                <a:pt x="5652" y="125095"/>
                                <a:pt x="5411" y="124384"/>
                              </a:cubicBezTo>
                              <a:cubicBezTo>
                                <a:pt x="5156" y="123685"/>
                                <a:pt x="4915" y="122961"/>
                                <a:pt x="4674" y="122250"/>
                              </a:cubicBezTo>
                              <a:cubicBezTo>
                                <a:pt x="4445" y="121539"/>
                                <a:pt x="4217" y="120815"/>
                                <a:pt x="4001" y="120091"/>
                              </a:cubicBezTo>
                              <a:cubicBezTo>
                                <a:pt x="3785" y="119367"/>
                                <a:pt x="3581" y="118643"/>
                                <a:pt x="3378" y="117907"/>
                              </a:cubicBezTo>
                              <a:cubicBezTo>
                                <a:pt x="3175" y="117183"/>
                                <a:pt x="2984" y="116446"/>
                                <a:pt x="2807" y="115709"/>
                              </a:cubicBezTo>
                              <a:cubicBezTo>
                                <a:pt x="2616" y="114973"/>
                                <a:pt x="2439" y="114223"/>
                                <a:pt x="2274" y="113487"/>
                              </a:cubicBezTo>
                              <a:cubicBezTo>
                                <a:pt x="2108" y="112750"/>
                                <a:pt x="1956" y="111989"/>
                                <a:pt x="1804" y="111252"/>
                              </a:cubicBezTo>
                              <a:cubicBezTo>
                                <a:pt x="1664" y="110503"/>
                                <a:pt x="1512" y="109741"/>
                                <a:pt x="1384" y="108991"/>
                              </a:cubicBezTo>
                              <a:cubicBezTo>
                                <a:pt x="1257" y="108229"/>
                                <a:pt x="1130" y="107467"/>
                                <a:pt x="1029" y="106705"/>
                              </a:cubicBezTo>
                              <a:cubicBezTo>
                                <a:pt x="915" y="105943"/>
                                <a:pt x="813" y="105181"/>
                                <a:pt x="712" y="104407"/>
                              </a:cubicBezTo>
                              <a:cubicBezTo>
                                <a:pt x="622" y="103645"/>
                                <a:pt x="533" y="102870"/>
                                <a:pt x="457" y="102095"/>
                              </a:cubicBezTo>
                              <a:cubicBezTo>
                                <a:pt x="381" y="101333"/>
                                <a:pt x="318" y="100546"/>
                                <a:pt x="254" y="99771"/>
                              </a:cubicBezTo>
                              <a:cubicBezTo>
                                <a:pt x="203" y="98996"/>
                                <a:pt x="153" y="98209"/>
                                <a:pt x="115" y="97434"/>
                              </a:cubicBezTo>
                              <a:cubicBezTo>
                                <a:pt x="77" y="96647"/>
                                <a:pt x="51" y="95859"/>
                                <a:pt x="26" y="95072"/>
                              </a:cubicBezTo>
                              <a:cubicBezTo>
                                <a:pt x="13" y="94297"/>
                                <a:pt x="0" y="93497"/>
                                <a:pt x="0" y="92710"/>
                              </a:cubicBezTo>
                              <a:cubicBezTo>
                                <a:pt x="0" y="91922"/>
                                <a:pt x="13" y="91122"/>
                                <a:pt x="26" y="90348"/>
                              </a:cubicBezTo>
                              <a:cubicBezTo>
                                <a:pt x="51" y="89560"/>
                                <a:pt x="77" y="88773"/>
                                <a:pt x="115" y="87985"/>
                              </a:cubicBezTo>
                              <a:cubicBezTo>
                                <a:pt x="153" y="87211"/>
                                <a:pt x="203" y="86423"/>
                                <a:pt x="254" y="85648"/>
                              </a:cubicBezTo>
                              <a:cubicBezTo>
                                <a:pt x="318" y="84874"/>
                                <a:pt x="381" y="84086"/>
                                <a:pt x="457" y="83324"/>
                              </a:cubicBezTo>
                              <a:cubicBezTo>
                                <a:pt x="533" y="82550"/>
                                <a:pt x="622" y="81775"/>
                                <a:pt x="712" y="81013"/>
                              </a:cubicBezTo>
                              <a:cubicBezTo>
                                <a:pt x="813" y="80239"/>
                                <a:pt x="915" y="79477"/>
                                <a:pt x="1029" y="78715"/>
                              </a:cubicBezTo>
                              <a:cubicBezTo>
                                <a:pt x="1130" y="77953"/>
                                <a:pt x="1257" y="77191"/>
                                <a:pt x="1384" y="76429"/>
                              </a:cubicBezTo>
                              <a:cubicBezTo>
                                <a:pt x="1512" y="75679"/>
                                <a:pt x="1664" y="74917"/>
                                <a:pt x="1804" y="74168"/>
                              </a:cubicBezTo>
                              <a:cubicBezTo>
                                <a:pt x="1956" y="73431"/>
                                <a:pt x="2108" y="72669"/>
                                <a:pt x="2274" y="71933"/>
                              </a:cubicBezTo>
                              <a:cubicBezTo>
                                <a:pt x="2439" y="71196"/>
                                <a:pt x="2616" y="70447"/>
                                <a:pt x="2807" y="69710"/>
                              </a:cubicBezTo>
                              <a:cubicBezTo>
                                <a:pt x="2984" y="68973"/>
                                <a:pt x="3175" y="68237"/>
                                <a:pt x="3378" y="67513"/>
                              </a:cubicBezTo>
                              <a:cubicBezTo>
                                <a:pt x="3581" y="66777"/>
                                <a:pt x="3785" y="66053"/>
                                <a:pt x="4001" y="65329"/>
                              </a:cubicBezTo>
                              <a:cubicBezTo>
                                <a:pt x="4217" y="64605"/>
                                <a:pt x="4445" y="63881"/>
                                <a:pt x="4674" y="63170"/>
                              </a:cubicBezTo>
                              <a:cubicBezTo>
                                <a:pt x="4915" y="62458"/>
                                <a:pt x="5156" y="61734"/>
                                <a:pt x="5411" y="61036"/>
                              </a:cubicBezTo>
                              <a:cubicBezTo>
                                <a:pt x="5652" y="60325"/>
                                <a:pt x="5918" y="59627"/>
                                <a:pt x="6185" y="58928"/>
                              </a:cubicBezTo>
                              <a:cubicBezTo>
                                <a:pt x="6439" y="58229"/>
                                <a:pt x="6718" y="57531"/>
                                <a:pt x="6998" y="56832"/>
                              </a:cubicBezTo>
                              <a:cubicBezTo>
                                <a:pt x="7290" y="56146"/>
                                <a:pt x="7582" y="55461"/>
                                <a:pt x="7874" y="54775"/>
                              </a:cubicBezTo>
                              <a:cubicBezTo>
                                <a:pt x="8166" y="54089"/>
                                <a:pt x="8484" y="53416"/>
                                <a:pt x="8789" y="52743"/>
                              </a:cubicBezTo>
                              <a:cubicBezTo>
                                <a:pt x="9106" y="52070"/>
                                <a:pt x="9423" y="51397"/>
                                <a:pt x="9754" y="50736"/>
                              </a:cubicBezTo>
                              <a:cubicBezTo>
                                <a:pt x="10084" y="50064"/>
                                <a:pt x="10414" y="49403"/>
                                <a:pt x="10770" y="48755"/>
                              </a:cubicBezTo>
                              <a:cubicBezTo>
                                <a:pt x="11100" y="48095"/>
                                <a:pt x="11456" y="47447"/>
                                <a:pt x="11811" y="46799"/>
                              </a:cubicBezTo>
                              <a:cubicBezTo>
                                <a:pt x="12179" y="46151"/>
                                <a:pt x="12548" y="45504"/>
                                <a:pt x="12916" y="44869"/>
                              </a:cubicBezTo>
                              <a:cubicBezTo>
                                <a:pt x="13284" y="44247"/>
                                <a:pt x="13665" y="43611"/>
                                <a:pt x="14059" y="42976"/>
                              </a:cubicBezTo>
                              <a:cubicBezTo>
                                <a:pt x="14440" y="42354"/>
                                <a:pt x="14846" y="41732"/>
                                <a:pt x="15240" y="41122"/>
                              </a:cubicBezTo>
                              <a:cubicBezTo>
                                <a:pt x="15646" y="40500"/>
                                <a:pt x="16053" y="39891"/>
                                <a:pt x="16472" y="39281"/>
                              </a:cubicBezTo>
                              <a:cubicBezTo>
                                <a:pt x="16879" y="38684"/>
                                <a:pt x="17311" y="38074"/>
                                <a:pt x="17729" y="37490"/>
                              </a:cubicBezTo>
                              <a:cubicBezTo>
                                <a:pt x="18161" y="36893"/>
                                <a:pt x="18606" y="36296"/>
                                <a:pt x="19038" y="35713"/>
                              </a:cubicBezTo>
                              <a:cubicBezTo>
                                <a:pt x="19482" y="35140"/>
                                <a:pt x="19939" y="34557"/>
                                <a:pt x="20396" y="33985"/>
                              </a:cubicBezTo>
                              <a:cubicBezTo>
                                <a:pt x="20841" y="33413"/>
                                <a:pt x="21311" y="32842"/>
                                <a:pt x="21781" y="32283"/>
                              </a:cubicBezTo>
                              <a:cubicBezTo>
                                <a:pt x="22251" y="31724"/>
                                <a:pt x="22720" y="31166"/>
                                <a:pt x="23203" y="30620"/>
                              </a:cubicBezTo>
                              <a:cubicBezTo>
                                <a:pt x="23685" y="30073"/>
                                <a:pt x="24181" y="29528"/>
                                <a:pt x="24676" y="28981"/>
                              </a:cubicBezTo>
                              <a:cubicBezTo>
                                <a:pt x="25171" y="28448"/>
                                <a:pt x="25667" y="27915"/>
                                <a:pt x="26175" y="27394"/>
                              </a:cubicBezTo>
                              <a:cubicBezTo>
                                <a:pt x="26683" y="26873"/>
                                <a:pt x="27204" y="26339"/>
                                <a:pt x="27711" y="25832"/>
                              </a:cubicBezTo>
                              <a:cubicBezTo>
                                <a:pt x="28232" y="25323"/>
                                <a:pt x="28766" y="24816"/>
                                <a:pt x="29299" y="24320"/>
                              </a:cubicBezTo>
                              <a:cubicBezTo>
                                <a:pt x="29820" y="23813"/>
                                <a:pt x="30366" y="23317"/>
                                <a:pt x="30912" y="22834"/>
                              </a:cubicBezTo>
                              <a:cubicBezTo>
                                <a:pt x="31445" y="22352"/>
                                <a:pt x="32004" y="21857"/>
                                <a:pt x="32550" y="21386"/>
                              </a:cubicBezTo>
                              <a:cubicBezTo>
                                <a:pt x="33109" y="20917"/>
                                <a:pt x="33668" y="20447"/>
                                <a:pt x="34239" y="19989"/>
                              </a:cubicBezTo>
                              <a:cubicBezTo>
                                <a:pt x="34798" y="19520"/>
                                <a:pt x="35382" y="19062"/>
                                <a:pt x="35954" y="18618"/>
                              </a:cubicBezTo>
                              <a:cubicBezTo>
                                <a:pt x="36526" y="18173"/>
                                <a:pt x="37109" y="17729"/>
                                <a:pt x="37706" y="17297"/>
                              </a:cubicBezTo>
                              <a:cubicBezTo>
                                <a:pt x="38291" y="16866"/>
                                <a:pt x="38888" y="16434"/>
                                <a:pt x="39484" y="16027"/>
                              </a:cubicBezTo>
                              <a:cubicBezTo>
                                <a:pt x="40081" y="15608"/>
                                <a:pt x="40691" y="15189"/>
                                <a:pt x="41301" y="14783"/>
                              </a:cubicBezTo>
                              <a:cubicBezTo>
                                <a:pt x="41910" y="14376"/>
                                <a:pt x="42532" y="13983"/>
                                <a:pt x="43142" y="13589"/>
                              </a:cubicBezTo>
                              <a:cubicBezTo>
                                <a:pt x="43764" y="13195"/>
                                <a:pt x="44400" y="12814"/>
                                <a:pt x="45021" y="12446"/>
                              </a:cubicBezTo>
                              <a:cubicBezTo>
                                <a:pt x="45657" y="12065"/>
                                <a:pt x="46292" y="11696"/>
                                <a:pt x="46927" y="11341"/>
                              </a:cubicBezTo>
                              <a:cubicBezTo>
                                <a:pt x="47575" y="10973"/>
                                <a:pt x="48222" y="10617"/>
                                <a:pt x="48870" y="10274"/>
                              </a:cubicBezTo>
                              <a:cubicBezTo>
                                <a:pt x="49517" y="9931"/>
                                <a:pt x="50178" y="9601"/>
                                <a:pt x="50826" y="9271"/>
                              </a:cubicBezTo>
                              <a:cubicBezTo>
                                <a:pt x="51486" y="8941"/>
                                <a:pt x="52159" y="8610"/>
                                <a:pt x="52819" y="8306"/>
                              </a:cubicBezTo>
                              <a:cubicBezTo>
                                <a:pt x="53493" y="7988"/>
                                <a:pt x="54166" y="7683"/>
                                <a:pt x="54839" y="7391"/>
                              </a:cubicBezTo>
                              <a:cubicBezTo>
                                <a:pt x="55525" y="7086"/>
                                <a:pt x="56211" y="6807"/>
                                <a:pt x="56883" y="6528"/>
                              </a:cubicBezTo>
                              <a:cubicBezTo>
                                <a:pt x="57569" y="6248"/>
                                <a:pt x="58268" y="5969"/>
                                <a:pt x="58966" y="5702"/>
                              </a:cubicBezTo>
                              <a:cubicBezTo>
                                <a:pt x="59652" y="5449"/>
                                <a:pt x="60363" y="5181"/>
                                <a:pt x="61061" y="4940"/>
                              </a:cubicBezTo>
                              <a:cubicBezTo>
                                <a:pt x="61761" y="4699"/>
                                <a:pt x="62471" y="4458"/>
                                <a:pt x="63183" y="4229"/>
                              </a:cubicBezTo>
                              <a:cubicBezTo>
                                <a:pt x="63894" y="4001"/>
                                <a:pt x="64605" y="3784"/>
                                <a:pt x="65329" y="3569"/>
                              </a:cubicBezTo>
                              <a:cubicBezTo>
                                <a:pt x="66040" y="3353"/>
                                <a:pt x="66764" y="3149"/>
                                <a:pt x="67488" y="2959"/>
                              </a:cubicBezTo>
                              <a:cubicBezTo>
                                <a:pt x="68212" y="2769"/>
                                <a:pt x="68949" y="2578"/>
                                <a:pt x="69672" y="2413"/>
                              </a:cubicBezTo>
                              <a:cubicBezTo>
                                <a:pt x="70409" y="2235"/>
                                <a:pt x="71145" y="2070"/>
                                <a:pt x="71882" y="1905"/>
                              </a:cubicBezTo>
                              <a:cubicBezTo>
                                <a:pt x="72631" y="1753"/>
                                <a:pt x="73368" y="1600"/>
                                <a:pt x="74117" y="1473"/>
                              </a:cubicBezTo>
                              <a:cubicBezTo>
                                <a:pt x="74854" y="1333"/>
                                <a:pt x="75616" y="1206"/>
                                <a:pt x="76365" y="1079"/>
                              </a:cubicBezTo>
                              <a:cubicBezTo>
                                <a:pt x="77115" y="965"/>
                                <a:pt x="77877" y="851"/>
                                <a:pt x="78626" y="749"/>
                              </a:cubicBezTo>
                              <a:cubicBezTo>
                                <a:pt x="79388" y="660"/>
                                <a:pt x="80150" y="559"/>
                                <a:pt x="80912" y="482"/>
                              </a:cubicBezTo>
                              <a:cubicBezTo>
                                <a:pt x="81661" y="406"/>
                                <a:pt x="82436" y="330"/>
                                <a:pt x="83198" y="279"/>
                              </a:cubicBezTo>
                              <a:cubicBezTo>
                                <a:pt x="83972" y="215"/>
                                <a:pt x="84748" y="165"/>
                                <a:pt x="85510" y="127"/>
                              </a:cubicBezTo>
                              <a:cubicBezTo>
                                <a:pt x="86284" y="76"/>
                                <a:pt x="87059" y="50"/>
                                <a:pt x="87833" y="26"/>
                              </a:cubicBezTo>
                              <a:cubicBezTo>
                                <a:pt x="88608" y="12"/>
                                <a:pt x="89395" y="0"/>
                                <a:pt x="90170" y="0"/>
                              </a:cubicBezTo>
                              <a:close/>
                            </a:path>
                          </a:pathLst>
                        </a:custGeom>
                        <a:ln w="0" cap="flat">
                          <a:miter lim="127000"/>
                        </a:ln>
                      </wps:spPr>
                      <wps:style>
                        <a:lnRef idx="0">
                          <a:srgbClr val="000000">
                            <a:alpha val="0"/>
                          </a:srgbClr>
                        </a:lnRef>
                        <a:fillRef idx="1">
                          <a:srgbClr val="00AF50"/>
                        </a:fillRef>
                        <a:effectRef idx="0">
                          <a:scrgbClr r="0" g="0" b="0"/>
                        </a:effectRef>
                        <a:fontRef idx="none"/>
                      </wps:style>
                      <wps:bodyPr/>
                    </wps:wsp>
                    <wps:wsp>
                      <wps:cNvPr id="8042" name="Shape 8042"/>
                      <wps:cNvSpPr/>
                      <wps:spPr>
                        <a:xfrm>
                          <a:off x="90170" y="25400"/>
                          <a:ext cx="64770" cy="134620"/>
                        </a:xfrm>
                        <a:custGeom>
                          <a:avLst/>
                          <a:gdLst/>
                          <a:ahLst/>
                          <a:cxnLst/>
                          <a:rect l="0" t="0" r="0" b="0"/>
                          <a:pathLst>
                            <a:path w="64770" h="134620">
                              <a:moveTo>
                                <a:pt x="0" y="0"/>
                              </a:moveTo>
                              <a:cubicBezTo>
                                <a:pt x="1105" y="0"/>
                                <a:pt x="2222" y="26"/>
                                <a:pt x="3327" y="88"/>
                              </a:cubicBezTo>
                              <a:cubicBezTo>
                                <a:pt x="4419" y="140"/>
                                <a:pt x="5524" y="229"/>
                                <a:pt x="6603" y="343"/>
                              </a:cubicBezTo>
                              <a:cubicBezTo>
                                <a:pt x="7683" y="457"/>
                                <a:pt x="8763" y="597"/>
                                <a:pt x="9842" y="774"/>
                              </a:cubicBezTo>
                              <a:cubicBezTo>
                                <a:pt x="10896" y="939"/>
                                <a:pt x="11963" y="1130"/>
                                <a:pt x="13017" y="1359"/>
                              </a:cubicBezTo>
                              <a:cubicBezTo>
                                <a:pt x="14059" y="1574"/>
                                <a:pt x="15113" y="1829"/>
                                <a:pt x="16142" y="2108"/>
                              </a:cubicBezTo>
                              <a:cubicBezTo>
                                <a:pt x="17170" y="2375"/>
                                <a:pt x="18186" y="2680"/>
                                <a:pt x="19202" y="3010"/>
                              </a:cubicBezTo>
                              <a:cubicBezTo>
                                <a:pt x="20206" y="3327"/>
                                <a:pt x="21209" y="3683"/>
                                <a:pt x="22199" y="4051"/>
                              </a:cubicBezTo>
                              <a:cubicBezTo>
                                <a:pt x="23190" y="4432"/>
                                <a:pt x="24168" y="4826"/>
                                <a:pt x="25133" y="5258"/>
                              </a:cubicBezTo>
                              <a:cubicBezTo>
                                <a:pt x="26098" y="5676"/>
                                <a:pt x="27051" y="6121"/>
                                <a:pt x="28003" y="6591"/>
                              </a:cubicBezTo>
                              <a:cubicBezTo>
                                <a:pt x="28930" y="7061"/>
                                <a:pt x="29870" y="7556"/>
                                <a:pt x="30784" y="8077"/>
                              </a:cubicBezTo>
                              <a:cubicBezTo>
                                <a:pt x="31699" y="8585"/>
                                <a:pt x="32614" y="9131"/>
                                <a:pt x="33489" y="9690"/>
                              </a:cubicBezTo>
                              <a:cubicBezTo>
                                <a:pt x="34379" y="10249"/>
                                <a:pt x="35268" y="10833"/>
                                <a:pt x="36119" y="11430"/>
                              </a:cubicBezTo>
                              <a:cubicBezTo>
                                <a:pt x="36982" y="12040"/>
                                <a:pt x="37833" y="12662"/>
                                <a:pt x="38658" y="13309"/>
                              </a:cubicBezTo>
                              <a:cubicBezTo>
                                <a:pt x="39497" y="13944"/>
                                <a:pt x="40309" y="14618"/>
                                <a:pt x="41110" y="15304"/>
                              </a:cubicBezTo>
                              <a:cubicBezTo>
                                <a:pt x="41910" y="15977"/>
                                <a:pt x="42697" y="16687"/>
                                <a:pt x="43472" y="17411"/>
                              </a:cubicBezTo>
                              <a:cubicBezTo>
                                <a:pt x="44234" y="18135"/>
                                <a:pt x="44983" y="18872"/>
                                <a:pt x="45720" y="19634"/>
                              </a:cubicBezTo>
                              <a:cubicBezTo>
                                <a:pt x="46456" y="20396"/>
                                <a:pt x="47180" y="21171"/>
                                <a:pt x="47866" y="21971"/>
                              </a:cubicBezTo>
                              <a:cubicBezTo>
                                <a:pt x="48564" y="22771"/>
                                <a:pt x="49250" y="23584"/>
                                <a:pt x="49911" y="24409"/>
                              </a:cubicBezTo>
                              <a:cubicBezTo>
                                <a:pt x="50571" y="25247"/>
                                <a:pt x="51219" y="26098"/>
                                <a:pt x="51841" y="26950"/>
                              </a:cubicBezTo>
                              <a:cubicBezTo>
                                <a:pt x="52463" y="27813"/>
                                <a:pt x="53073" y="28702"/>
                                <a:pt x="53657" y="29591"/>
                              </a:cubicBezTo>
                              <a:cubicBezTo>
                                <a:pt x="54242" y="30493"/>
                                <a:pt x="54801" y="31407"/>
                                <a:pt x="55346" y="32321"/>
                              </a:cubicBezTo>
                              <a:cubicBezTo>
                                <a:pt x="55893" y="33248"/>
                                <a:pt x="56413" y="34201"/>
                                <a:pt x="56908" y="35154"/>
                              </a:cubicBezTo>
                              <a:cubicBezTo>
                                <a:pt x="57417" y="36106"/>
                                <a:pt x="57899" y="37071"/>
                                <a:pt x="58344" y="38049"/>
                              </a:cubicBezTo>
                              <a:cubicBezTo>
                                <a:pt x="58801" y="39039"/>
                                <a:pt x="59245" y="40030"/>
                                <a:pt x="59651" y="41034"/>
                              </a:cubicBezTo>
                              <a:cubicBezTo>
                                <a:pt x="60058" y="42049"/>
                                <a:pt x="60451" y="43078"/>
                                <a:pt x="60820" y="44094"/>
                              </a:cubicBezTo>
                              <a:cubicBezTo>
                                <a:pt x="61189" y="45136"/>
                                <a:pt x="61531" y="46177"/>
                                <a:pt x="61836" y="47231"/>
                              </a:cubicBezTo>
                              <a:cubicBezTo>
                                <a:pt x="62154" y="48285"/>
                                <a:pt x="62458" y="49364"/>
                                <a:pt x="62712" y="50432"/>
                              </a:cubicBezTo>
                              <a:cubicBezTo>
                                <a:pt x="62992" y="51511"/>
                                <a:pt x="63233" y="52603"/>
                                <a:pt x="63449" y="53695"/>
                              </a:cubicBezTo>
                              <a:cubicBezTo>
                                <a:pt x="63665" y="54801"/>
                                <a:pt x="63855" y="55905"/>
                                <a:pt x="64020" y="57023"/>
                              </a:cubicBezTo>
                              <a:cubicBezTo>
                                <a:pt x="64185" y="58141"/>
                                <a:pt x="64326" y="59271"/>
                                <a:pt x="64427" y="60401"/>
                              </a:cubicBezTo>
                              <a:cubicBezTo>
                                <a:pt x="64541" y="61531"/>
                                <a:pt x="64630" y="62687"/>
                                <a:pt x="64681" y="63830"/>
                              </a:cubicBezTo>
                              <a:cubicBezTo>
                                <a:pt x="64744" y="64986"/>
                                <a:pt x="64770" y="66154"/>
                                <a:pt x="64770" y="67310"/>
                              </a:cubicBezTo>
                              <a:cubicBezTo>
                                <a:pt x="64770" y="68466"/>
                                <a:pt x="64744" y="69634"/>
                                <a:pt x="64681" y="70789"/>
                              </a:cubicBezTo>
                              <a:cubicBezTo>
                                <a:pt x="64630" y="71933"/>
                                <a:pt x="64541" y="73089"/>
                                <a:pt x="64427" y="74219"/>
                              </a:cubicBezTo>
                              <a:cubicBezTo>
                                <a:pt x="64326" y="75349"/>
                                <a:pt x="64185" y="76479"/>
                                <a:pt x="64020" y="77597"/>
                              </a:cubicBezTo>
                              <a:cubicBezTo>
                                <a:pt x="63855" y="78715"/>
                                <a:pt x="63665" y="79819"/>
                                <a:pt x="63449" y="80925"/>
                              </a:cubicBezTo>
                              <a:cubicBezTo>
                                <a:pt x="63233" y="82017"/>
                                <a:pt x="62992" y="83109"/>
                                <a:pt x="62712" y="84188"/>
                              </a:cubicBezTo>
                              <a:cubicBezTo>
                                <a:pt x="62458" y="85255"/>
                                <a:pt x="62154" y="86334"/>
                                <a:pt x="61836" y="87388"/>
                              </a:cubicBezTo>
                              <a:cubicBezTo>
                                <a:pt x="61531" y="88443"/>
                                <a:pt x="61189" y="89484"/>
                                <a:pt x="60820" y="90525"/>
                              </a:cubicBezTo>
                              <a:cubicBezTo>
                                <a:pt x="60451" y="91542"/>
                                <a:pt x="60058" y="92570"/>
                                <a:pt x="59651" y="93586"/>
                              </a:cubicBezTo>
                              <a:cubicBezTo>
                                <a:pt x="59245" y="94590"/>
                                <a:pt x="58801" y="95580"/>
                                <a:pt x="58344" y="96571"/>
                              </a:cubicBezTo>
                              <a:cubicBezTo>
                                <a:pt x="57899" y="97548"/>
                                <a:pt x="57417" y="98513"/>
                                <a:pt x="56908" y="99466"/>
                              </a:cubicBezTo>
                              <a:cubicBezTo>
                                <a:pt x="56413" y="100419"/>
                                <a:pt x="55893" y="101371"/>
                                <a:pt x="55346" y="102298"/>
                              </a:cubicBezTo>
                              <a:cubicBezTo>
                                <a:pt x="54801" y="103213"/>
                                <a:pt x="54242" y="104127"/>
                                <a:pt x="53657" y="105028"/>
                              </a:cubicBezTo>
                              <a:cubicBezTo>
                                <a:pt x="53073" y="105918"/>
                                <a:pt x="52463" y="106807"/>
                                <a:pt x="51841" y="107670"/>
                              </a:cubicBezTo>
                              <a:cubicBezTo>
                                <a:pt x="51219" y="108521"/>
                                <a:pt x="50571" y="109372"/>
                                <a:pt x="49911" y="110210"/>
                              </a:cubicBezTo>
                              <a:cubicBezTo>
                                <a:pt x="49250" y="111036"/>
                                <a:pt x="48564" y="111849"/>
                                <a:pt x="47866" y="112649"/>
                              </a:cubicBezTo>
                              <a:cubicBezTo>
                                <a:pt x="47180" y="113436"/>
                                <a:pt x="46456" y="114223"/>
                                <a:pt x="45720" y="114986"/>
                              </a:cubicBezTo>
                              <a:cubicBezTo>
                                <a:pt x="44983" y="115748"/>
                                <a:pt x="44234" y="116484"/>
                                <a:pt x="43472" y="117208"/>
                              </a:cubicBezTo>
                              <a:cubicBezTo>
                                <a:pt x="42697" y="117932"/>
                                <a:pt x="41910" y="118643"/>
                                <a:pt x="41110" y="119316"/>
                              </a:cubicBezTo>
                              <a:cubicBezTo>
                                <a:pt x="40309" y="120002"/>
                                <a:pt x="39497" y="120676"/>
                                <a:pt x="38658" y="121310"/>
                              </a:cubicBezTo>
                              <a:cubicBezTo>
                                <a:pt x="37833" y="121958"/>
                                <a:pt x="36982" y="122580"/>
                                <a:pt x="36119" y="123190"/>
                              </a:cubicBezTo>
                              <a:cubicBezTo>
                                <a:pt x="35268" y="123787"/>
                                <a:pt x="34379" y="124371"/>
                                <a:pt x="33489" y="124930"/>
                              </a:cubicBezTo>
                              <a:cubicBezTo>
                                <a:pt x="32614" y="125488"/>
                                <a:pt x="31699" y="126035"/>
                                <a:pt x="30784" y="126543"/>
                              </a:cubicBezTo>
                              <a:cubicBezTo>
                                <a:pt x="29870" y="127064"/>
                                <a:pt x="28930" y="127559"/>
                                <a:pt x="28003" y="128029"/>
                              </a:cubicBezTo>
                              <a:cubicBezTo>
                                <a:pt x="27051" y="128498"/>
                                <a:pt x="26098" y="128943"/>
                                <a:pt x="25133" y="129362"/>
                              </a:cubicBezTo>
                              <a:cubicBezTo>
                                <a:pt x="24168" y="129794"/>
                                <a:pt x="23190" y="130187"/>
                                <a:pt x="22199" y="130569"/>
                              </a:cubicBezTo>
                              <a:cubicBezTo>
                                <a:pt x="21209" y="130937"/>
                                <a:pt x="20206" y="131293"/>
                                <a:pt x="19202" y="131610"/>
                              </a:cubicBezTo>
                              <a:cubicBezTo>
                                <a:pt x="18186" y="131940"/>
                                <a:pt x="17170" y="132245"/>
                                <a:pt x="16142" y="132511"/>
                              </a:cubicBezTo>
                              <a:cubicBezTo>
                                <a:pt x="15113" y="132791"/>
                                <a:pt x="14059" y="133045"/>
                                <a:pt x="13017" y="133261"/>
                              </a:cubicBezTo>
                              <a:cubicBezTo>
                                <a:pt x="11963" y="133490"/>
                                <a:pt x="10896" y="133680"/>
                                <a:pt x="9842" y="133845"/>
                              </a:cubicBezTo>
                              <a:cubicBezTo>
                                <a:pt x="8763" y="134023"/>
                                <a:pt x="7683" y="134162"/>
                                <a:pt x="6603" y="134277"/>
                              </a:cubicBezTo>
                              <a:cubicBezTo>
                                <a:pt x="5524" y="134391"/>
                                <a:pt x="4419" y="134480"/>
                                <a:pt x="3327" y="134531"/>
                              </a:cubicBezTo>
                              <a:cubicBezTo>
                                <a:pt x="2222" y="134594"/>
                                <a:pt x="1105" y="134620"/>
                                <a:pt x="0" y="134620"/>
                              </a:cubicBezTo>
                              <a:lnTo>
                                <a:pt x="0" y="121920"/>
                              </a:lnTo>
                              <a:cubicBezTo>
                                <a:pt x="888" y="121920"/>
                                <a:pt x="1777" y="121894"/>
                                <a:pt x="2667" y="121856"/>
                              </a:cubicBezTo>
                              <a:lnTo>
                                <a:pt x="2654" y="121856"/>
                              </a:lnTo>
                              <a:cubicBezTo>
                                <a:pt x="3530" y="121806"/>
                                <a:pt x="4419" y="121729"/>
                                <a:pt x="5283" y="121641"/>
                              </a:cubicBezTo>
                              <a:cubicBezTo>
                                <a:pt x="6134" y="121551"/>
                                <a:pt x="7010" y="121438"/>
                                <a:pt x="7848" y="121310"/>
                              </a:cubicBezTo>
                              <a:cubicBezTo>
                                <a:pt x="8699" y="121171"/>
                                <a:pt x="9550" y="121018"/>
                                <a:pt x="10389" y="120841"/>
                              </a:cubicBezTo>
                              <a:cubicBezTo>
                                <a:pt x="11214" y="120662"/>
                                <a:pt x="12052" y="120459"/>
                                <a:pt x="12865" y="120244"/>
                              </a:cubicBezTo>
                              <a:cubicBezTo>
                                <a:pt x="13677" y="120028"/>
                                <a:pt x="14503" y="119786"/>
                                <a:pt x="15303" y="119520"/>
                              </a:cubicBezTo>
                              <a:cubicBezTo>
                                <a:pt x="16104" y="119266"/>
                                <a:pt x="16916" y="118986"/>
                                <a:pt x="17704" y="118694"/>
                              </a:cubicBezTo>
                              <a:cubicBezTo>
                                <a:pt x="18478" y="118389"/>
                                <a:pt x="19265" y="118072"/>
                                <a:pt x="20041" y="117728"/>
                              </a:cubicBezTo>
                              <a:cubicBezTo>
                                <a:pt x="20803" y="117398"/>
                                <a:pt x="21577" y="117030"/>
                                <a:pt x="22327" y="116662"/>
                              </a:cubicBezTo>
                              <a:cubicBezTo>
                                <a:pt x="23075" y="116294"/>
                                <a:pt x="23825" y="115888"/>
                                <a:pt x="24561" y="115481"/>
                              </a:cubicBezTo>
                              <a:cubicBezTo>
                                <a:pt x="25285" y="115062"/>
                                <a:pt x="26022" y="114630"/>
                                <a:pt x="26733" y="114185"/>
                              </a:cubicBezTo>
                              <a:cubicBezTo>
                                <a:pt x="27444" y="113741"/>
                                <a:pt x="28156" y="113258"/>
                                <a:pt x="28842" y="112776"/>
                              </a:cubicBezTo>
                              <a:cubicBezTo>
                                <a:pt x="29527" y="112306"/>
                                <a:pt x="30226" y="111785"/>
                                <a:pt x="30886" y="111277"/>
                              </a:cubicBezTo>
                              <a:cubicBezTo>
                                <a:pt x="31546" y="110757"/>
                                <a:pt x="32220" y="110224"/>
                                <a:pt x="32855" y="109665"/>
                              </a:cubicBezTo>
                              <a:cubicBezTo>
                                <a:pt x="33503" y="109118"/>
                                <a:pt x="34150" y="108547"/>
                                <a:pt x="34760" y="107962"/>
                              </a:cubicBezTo>
                              <a:cubicBezTo>
                                <a:pt x="35382" y="107379"/>
                                <a:pt x="35992" y="106769"/>
                                <a:pt x="36588" y="106159"/>
                              </a:cubicBezTo>
                              <a:cubicBezTo>
                                <a:pt x="37173" y="105549"/>
                                <a:pt x="37770" y="104915"/>
                                <a:pt x="38329" y="104267"/>
                              </a:cubicBezTo>
                              <a:cubicBezTo>
                                <a:pt x="38887" y="103632"/>
                                <a:pt x="39446" y="102959"/>
                                <a:pt x="39979" y="102298"/>
                              </a:cubicBezTo>
                              <a:cubicBezTo>
                                <a:pt x="40513" y="101626"/>
                                <a:pt x="41046" y="100926"/>
                                <a:pt x="41542" y="100228"/>
                              </a:cubicBezTo>
                              <a:cubicBezTo>
                                <a:pt x="42049" y="99530"/>
                                <a:pt x="42545" y="98806"/>
                                <a:pt x="43014" y="98082"/>
                              </a:cubicBezTo>
                              <a:cubicBezTo>
                                <a:pt x="43484" y="97358"/>
                                <a:pt x="43955" y="96609"/>
                                <a:pt x="44399" y="95859"/>
                              </a:cubicBezTo>
                              <a:cubicBezTo>
                                <a:pt x="44831" y="95123"/>
                                <a:pt x="45262" y="94335"/>
                                <a:pt x="45669" y="93573"/>
                              </a:cubicBezTo>
                              <a:cubicBezTo>
                                <a:pt x="46075" y="92799"/>
                                <a:pt x="46469" y="91998"/>
                                <a:pt x="46837" y="91211"/>
                              </a:cubicBezTo>
                              <a:cubicBezTo>
                                <a:pt x="47206" y="90411"/>
                                <a:pt x="47561" y="89598"/>
                                <a:pt x="47892" y="88785"/>
                              </a:cubicBezTo>
                              <a:cubicBezTo>
                                <a:pt x="48234" y="87960"/>
                                <a:pt x="48552" y="87122"/>
                                <a:pt x="48844" y="86284"/>
                              </a:cubicBezTo>
                              <a:cubicBezTo>
                                <a:pt x="49136" y="85445"/>
                                <a:pt x="49416" y="84582"/>
                                <a:pt x="49682" y="83731"/>
                              </a:cubicBezTo>
                              <a:cubicBezTo>
                                <a:pt x="49936" y="82880"/>
                                <a:pt x="50178" y="81991"/>
                                <a:pt x="50393" y="81128"/>
                              </a:cubicBezTo>
                              <a:cubicBezTo>
                                <a:pt x="50609" y="80251"/>
                                <a:pt x="50812" y="79349"/>
                                <a:pt x="50990" y="78460"/>
                              </a:cubicBezTo>
                              <a:cubicBezTo>
                                <a:pt x="51168" y="77571"/>
                                <a:pt x="51320" y="76657"/>
                                <a:pt x="51460" y="75743"/>
                              </a:cubicBezTo>
                              <a:cubicBezTo>
                                <a:pt x="51587" y="74841"/>
                                <a:pt x="51701" y="73901"/>
                                <a:pt x="51791" y="72987"/>
                              </a:cubicBezTo>
                              <a:cubicBezTo>
                                <a:pt x="51879" y="72060"/>
                                <a:pt x="51956" y="71107"/>
                                <a:pt x="52006" y="70167"/>
                              </a:cubicBezTo>
                              <a:cubicBezTo>
                                <a:pt x="52044" y="69228"/>
                                <a:pt x="52070" y="68263"/>
                                <a:pt x="52070" y="67310"/>
                              </a:cubicBezTo>
                              <a:cubicBezTo>
                                <a:pt x="52070" y="66357"/>
                                <a:pt x="52044" y="65392"/>
                                <a:pt x="52006" y="64453"/>
                              </a:cubicBezTo>
                              <a:cubicBezTo>
                                <a:pt x="51956" y="63512"/>
                                <a:pt x="51879" y="62560"/>
                                <a:pt x="51791" y="61633"/>
                              </a:cubicBezTo>
                              <a:cubicBezTo>
                                <a:pt x="51701" y="60719"/>
                                <a:pt x="51587" y="59779"/>
                                <a:pt x="51460" y="58877"/>
                              </a:cubicBezTo>
                              <a:cubicBezTo>
                                <a:pt x="51320" y="57962"/>
                                <a:pt x="51168" y="57048"/>
                                <a:pt x="50990" y="56159"/>
                              </a:cubicBezTo>
                              <a:cubicBezTo>
                                <a:pt x="50812" y="55270"/>
                                <a:pt x="50609" y="54369"/>
                                <a:pt x="50393" y="53492"/>
                              </a:cubicBezTo>
                              <a:cubicBezTo>
                                <a:pt x="50178" y="52629"/>
                                <a:pt x="49936" y="51739"/>
                                <a:pt x="49682" y="50888"/>
                              </a:cubicBezTo>
                              <a:cubicBezTo>
                                <a:pt x="49416" y="50038"/>
                                <a:pt x="49136" y="49175"/>
                                <a:pt x="48844" y="48336"/>
                              </a:cubicBezTo>
                              <a:cubicBezTo>
                                <a:pt x="48552" y="47498"/>
                                <a:pt x="48234" y="46660"/>
                                <a:pt x="47892" y="45834"/>
                              </a:cubicBezTo>
                              <a:cubicBezTo>
                                <a:pt x="47561" y="45021"/>
                                <a:pt x="47206" y="44209"/>
                                <a:pt x="46837" y="43408"/>
                              </a:cubicBezTo>
                              <a:cubicBezTo>
                                <a:pt x="46469" y="42621"/>
                                <a:pt x="46075" y="41821"/>
                                <a:pt x="45669" y="41046"/>
                              </a:cubicBezTo>
                              <a:cubicBezTo>
                                <a:pt x="45262" y="40271"/>
                                <a:pt x="44831" y="39497"/>
                                <a:pt x="44399" y="38760"/>
                              </a:cubicBezTo>
                              <a:cubicBezTo>
                                <a:pt x="43955" y="38011"/>
                                <a:pt x="43484" y="37261"/>
                                <a:pt x="43014" y="36538"/>
                              </a:cubicBezTo>
                              <a:cubicBezTo>
                                <a:pt x="42545" y="35814"/>
                                <a:pt x="42049" y="35090"/>
                                <a:pt x="41542" y="34392"/>
                              </a:cubicBezTo>
                              <a:cubicBezTo>
                                <a:pt x="41046" y="33693"/>
                                <a:pt x="40513" y="32994"/>
                                <a:pt x="39979" y="32321"/>
                              </a:cubicBezTo>
                              <a:cubicBezTo>
                                <a:pt x="39446" y="31661"/>
                                <a:pt x="38887" y="30988"/>
                                <a:pt x="38329" y="30353"/>
                              </a:cubicBezTo>
                              <a:cubicBezTo>
                                <a:pt x="37770" y="29705"/>
                                <a:pt x="37173" y="29070"/>
                                <a:pt x="36588" y="28460"/>
                              </a:cubicBezTo>
                              <a:cubicBezTo>
                                <a:pt x="35992" y="27851"/>
                                <a:pt x="35382" y="27241"/>
                                <a:pt x="34760" y="26657"/>
                              </a:cubicBezTo>
                              <a:cubicBezTo>
                                <a:pt x="34150" y="26073"/>
                                <a:pt x="33503" y="25502"/>
                                <a:pt x="32855" y="24955"/>
                              </a:cubicBezTo>
                              <a:cubicBezTo>
                                <a:pt x="32220" y="24396"/>
                                <a:pt x="31546" y="23863"/>
                                <a:pt x="30886" y="23343"/>
                              </a:cubicBezTo>
                              <a:cubicBezTo>
                                <a:pt x="30226" y="22834"/>
                                <a:pt x="29527" y="22313"/>
                                <a:pt x="28842" y="21844"/>
                              </a:cubicBezTo>
                              <a:cubicBezTo>
                                <a:pt x="28156" y="21361"/>
                                <a:pt x="27444" y="20879"/>
                                <a:pt x="26733" y="20434"/>
                              </a:cubicBezTo>
                              <a:cubicBezTo>
                                <a:pt x="26022" y="19989"/>
                                <a:pt x="25285" y="19558"/>
                                <a:pt x="24561" y="19138"/>
                              </a:cubicBezTo>
                              <a:cubicBezTo>
                                <a:pt x="23825" y="18732"/>
                                <a:pt x="23075" y="18326"/>
                                <a:pt x="22327" y="17958"/>
                              </a:cubicBezTo>
                              <a:cubicBezTo>
                                <a:pt x="21577" y="17590"/>
                                <a:pt x="20803" y="17221"/>
                                <a:pt x="20041" y="16891"/>
                              </a:cubicBezTo>
                              <a:cubicBezTo>
                                <a:pt x="19265" y="16548"/>
                                <a:pt x="18478" y="16231"/>
                                <a:pt x="17704" y="15925"/>
                              </a:cubicBezTo>
                              <a:cubicBezTo>
                                <a:pt x="16916" y="15634"/>
                                <a:pt x="16104" y="15354"/>
                                <a:pt x="15303" y="15100"/>
                              </a:cubicBezTo>
                              <a:cubicBezTo>
                                <a:pt x="14503" y="14833"/>
                                <a:pt x="13677" y="14592"/>
                                <a:pt x="12865" y="14376"/>
                              </a:cubicBezTo>
                              <a:cubicBezTo>
                                <a:pt x="12052" y="14160"/>
                                <a:pt x="11214" y="13957"/>
                                <a:pt x="10389" y="13779"/>
                              </a:cubicBezTo>
                              <a:cubicBezTo>
                                <a:pt x="9550" y="13601"/>
                                <a:pt x="8699" y="13449"/>
                                <a:pt x="7848" y="13309"/>
                              </a:cubicBezTo>
                              <a:cubicBezTo>
                                <a:pt x="7010" y="13182"/>
                                <a:pt x="6134" y="13068"/>
                                <a:pt x="5283" y="12979"/>
                              </a:cubicBezTo>
                              <a:cubicBezTo>
                                <a:pt x="4419" y="12891"/>
                                <a:pt x="3530" y="12814"/>
                                <a:pt x="2654" y="12764"/>
                              </a:cubicBezTo>
                              <a:lnTo>
                                <a:pt x="2667" y="12764"/>
                              </a:lnTo>
                              <a:cubicBezTo>
                                <a:pt x="1777" y="12726"/>
                                <a:pt x="888" y="12700"/>
                                <a:pt x="0" y="12700"/>
                              </a:cubicBezTo>
                              <a:lnTo>
                                <a:pt x="0" y="0"/>
                              </a:lnTo>
                              <a:close/>
                            </a:path>
                          </a:pathLst>
                        </a:custGeom>
                        <a:ln w="0" cap="flat">
                          <a:miter lim="127000"/>
                        </a:ln>
                      </wps:spPr>
                      <wps:style>
                        <a:lnRef idx="0">
                          <a:srgbClr val="000000">
                            <a:alpha val="0"/>
                          </a:srgbClr>
                        </a:lnRef>
                        <a:fillRef idx="1">
                          <a:srgbClr val="00AF50"/>
                        </a:fillRef>
                        <a:effectRef idx="0">
                          <a:scrgbClr r="0" g="0" b="0"/>
                        </a:effectRef>
                        <a:fontRef idx="none"/>
                      </wps:style>
                      <wps:bodyPr/>
                    </wps:wsp>
                    <wps:wsp>
                      <wps:cNvPr id="8043" name="Shape 8043"/>
                      <wps:cNvSpPr/>
                      <wps:spPr>
                        <a:xfrm>
                          <a:off x="90170" y="0"/>
                          <a:ext cx="90170" cy="185420"/>
                        </a:xfrm>
                        <a:custGeom>
                          <a:avLst/>
                          <a:gdLst/>
                          <a:ahLst/>
                          <a:cxnLst/>
                          <a:rect l="0" t="0" r="0" b="0"/>
                          <a:pathLst>
                            <a:path w="90170" h="185420">
                              <a:moveTo>
                                <a:pt x="0" y="0"/>
                              </a:moveTo>
                              <a:cubicBezTo>
                                <a:pt x="774" y="0"/>
                                <a:pt x="1562" y="12"/>
                                <a:pt x="2336" y="26"/>
                              </a:cubicBezTo>
                              <a:cubicBezTo>
                                <a:pt x="3111" y="50"/>
                                <a:pt x="3886" y="76"/>
                                <a:pt x="4661" y="127"/>
                              </a:cubicBezTo>
                              <a:cubicBezTo>
                                <a:pt x="5423" y="165"/>
                                <a:pt x="6197" y="215"/>
                                <a:pt x="6972" y="279"/>
                              </a:cubicBezTo>
                              <a:cubicBezTo>
                                <a:pt x="7734" y="330"/>
                                <a:pt x="8509" y="406"/>
                                <a:pt x="9271" y="482"/>
                              </a:cubicBezTo>
                              <a:lnTo>
                                <a:pt x="9258" y="482"/>
                              </a:lnTo>
                              <a:cubicBezTo>
                                <a:pt x="10020" y="559"/>
                                <a:pt x="10782" y="660"/>
                                <a:pt x="11544" y="749"/>
                              </a:cubicBezTo>
                              <a:cubicBezTo>
                                <a:pt x="12293" y="851"/>
                                <a:pt x="13055" y="965"/>
                                <a:pt x="13805" y="1079"/>
                              </a:cubicBezTo>
                              <a:cubicBezTo>
                                <a:pt x="14554" y="1206"/>
                                <a:pt x="15316" y="1333"/>
                                <a:pt x="16053" y="1473"/>
                              </a:cubicBezTo>
                              <a:cubicBezTo>
                                <a:pt x="16802" y="1600"/>
                                <a:pt x="17538" y="1753"/>
                                <a:pt x="18288" y="1905"/>
                              </a:cubicBezTo>
                              <a:cubicBezTo>
                                <a:pt x="19024" y="2070"/>
                                <a:pt x="19761" y="2235"/>
                                <a:pt x="20485" y="2413"/>
                              </a:cubicBezTo>
                              <a:cubicBezTo>
                                <a:pt x="21221" y="2578"/>
                                <a:pt x="21958" y="2769"/>
                                <a:pt x="22682" y="2959"/>
                              </a:cubicBezTo>
                              <a:cubicBezTo>
                                <a:pt x="23406" y="3149"/>
                                <a:pt x="24130" y="3353"/>
                                <a:pt x="24841" y="3569"/>
                              </a:cubicBezTo>
                              <a:cubicBezTo>
                                <a:pt x="25565" y="3784"/>
                                <a:pt x="26276" y="4001"/>
                                <a:pt x="26988" y="4229"/>
                              </a:cubicBezTo>
                              <a:cubicBezTo>
                                <a:pt x="27698" y="4458"/>
                                <a:pt x="28410" y="4699"/>
                                <a:pt x="29108" y="4940"/>
                              </a:cubicBezTo>
                              <a:cubicBezTo>
                                <a:pt x="29807" y="5181"/>
                                <a:pt x="30518" y="5449"/>
                                <a:pt x="31204" y="5702"/>
                              </a:cubicBezTo>
                              <a:cubicBezTo>
                                <a:pt x="31902" y="5969"/>
                                <a:pt x="32600" y="6248"/>
                                <a:pt x="33286" y="6528"/>
                              </a:cubicBezTo>
                              <a:cubicBezTo>
                                <a:pt x="33959" y="6807"/>
                                <a:pt x="34645" y="7086"/>
                                <a:pt x="35331" y="7391"/>
                              </a:cubicBezTo>
                              <a:cubicBezTo>
                                <a:pt x="36004" y="7683"/>
                                <a:pt x="36678" y="7988"/>
                                <a:pt x="37350" y="8306"/>
                              </a:cubicBezTo>
                              <a:cubicBezTo>
                                <a:pt x="38011" y="8610"/>
                                <a:pt x="38684" y="8941"/>
                                <a:pt x="39344" y="9271"/>
                              </a:cubicBezTo>
                              <a:cubicBezTo>
                                <a:pt x="39992" y="9601"/>
                                <a:pt x="40653" y="9931"/>
                                <a:pt x="41300" y="10274"/>
                              </a:cubicBezTo>
                              <a:cubicBezTo>
                                <a:pt x="41948" y="10617"/>
                                <a:pt x="42608" y="10973"/>
                                <a:pt x="43243" y="11341"/>
                              </a:cubicBezTo>
                              <a:cubicBezTo>
                                <a:pt x="43878" y="11696"/>
                                <a:pt x="44514" y="12065"/>
                                <a:pt x="45148" y="12446"/>
                              </a:cubicBezTo>
                              <a:cubicBezTo>
                                <a:pt x="45771" y="12814"/>
                                <a:pt x="46406" y="13195"/>
                                <a:pt x="47028" y="13589"/>
                              </a:cubicBezTo>
                              <a:cubicBezTo>
                                <a:pt x="47637" y="13983"/>
                                <a:pt x="48260" y="14376"/>
                                <a:pt x="48869" y="14783"/>
                              </a:cubicBezTo>
                              <a:cubicBezTo>
                                <a:pt x="49479" y="15189"/>
                                <a:pt x="50088" y="15608"/>
                                <a:pt x="50685" y="16027"/>
                              </a:cubicBezTo>
                              <a:cubicBezTo>
                                <a:pt x="51282" y="16434"/>
                                <a:pt x="51879" y="16866"/>
                                <a:pt x="52463" y="17297"/>
                              </a:cubicBezTo>
                              <a:cubicBezTo>
                                <a:pt x="53060" y="17729"/>
                                <a:pt x="53645" y="18173"/>
                                <a:pt x="54216" y="18618"/>
                              </a:cubicBezTo>
                              <a:cubicBezTo>
                                <a:pt x="54787" y="19062"/>
                                <a:pt x="55372" y="19520"/>
                                <a:pt x="55931" y="19989"/>
                              </a:cubicBezTo>
                              <a:cubicBezTo>
                                <a:pt x="56502" y="20447"/>
                                <a:pt x="57061" y="20917"/>
                                <a:pt x="57620" y="21386"/>
                              </a:cubicBezTo>
                              <a:cubicBezTo>
                                <a:pt x="58165" y="21857"/>
                                <a:pt x="58724" y="22352"/>
                                <a:pt x="59258" y="22834"/>
                              </a:cubicBezTo>
                              <a:cubicBezTo>
                                <a:pt x="59804" y="23317"/>
                                <a:pt x="60350" y="23813"/>
                                <a:pt x="60871" y="24320"/>
                              </a:cubicBezTo>
                              <a:cubicBezTo>
                                <a:pt x="61404" y="24816"/>
                                <a:pt x="61937" y="25323"/>
                                <a:pt x="62458" y="25832"/>
                              </a:cubicBezTo>
                              <a:cubicBezTo>
                                <a:pt x="62966" y="26339"/>
                                <a:pt x="63487" y="26873"/>
                                <a:pt x="63995" y="27394"/>
                              </a:cubicBezTo>
                              <a:cubicBezTo>
                                <a:pt x="64503" y="27915"/>
                                <a:pt x="64998" y="28448"/>
                                <a:pt x="65494" y="28981"/>
                              </a:cubicBezTo>
                              <a:cubicBezTo>
                                <a:pt x="65989" y="29528"/>
                                <a:pt x="66484" y="30073"/>
                                <a:pt x="66966" y="30620"/>
                              </a:cubicBezTo>
                              <a:cubicBezTo>
                                <a:pt x="67449" y="31166"/>
                                <a:pt x="67919" y="31724"/>
                                <a:pt x="68389" y="32283"/>
                              </a:cubicBezTo>
                              <a:cubicBezTo>
                                <a:pt x="68859" y="32842"/>
                                <a:pt x="69329" y="33413"/>
                                <a:pt x="69773" y="33985"/>
                              </a:cubicBezTo>
                              <a:cubicBezTo>
                                <a:pt x="70231" y="34557"/>
                                <a:pt x="70688" y="35140"/>
                                <a:pt x="71132" y="35713"/>
                              </a:cubicBezTo>
                              <a:cubicBezTo>
                                <a:pt x="71564" y="36296"/>
                                <a:pt x="72009" y="36893"/>
                                <a:pt x="72441" y="37490"/>
                              </a:cubicBezTo>
                              <a:cubicBezTo>
                                <a:pt x="72860" y="38074"/>
                                <a:pt x="73292" y="38684"/>
                                <a:pt x="73698" y="39281"/>
                              </a:cubicBezTo>
                              <a:cubicBezTo>
                                <a:pt x="74117" y="39891"/>
                                <a:pt x="74523" y="40500"/>
                                <a:pt x="74930" y="41122"/>
                              </a:cubicBezTo>
                              <a:cubicBezTo>
                                <a:pt x="75323" y="41732"/>
                                <a:pt x="75729" y="42354"/>
                                <a:pt x="76111" y="42976"/>
                              </a:cubicBezTo>
                              <a:cubicBezTo>
                                <a:pt x="76505" y="43611"/>
                                <a:pt x="76885" y="44247"/>
                                <a:pt x="77253" y="44869"/>
                              </a:cubicBezTo>
                              <a:cubicBezTo>
                                <a:pt x="77622" y="45504"/>
                                <a:pt x="77991" y="46151"/>
                                <a:pt x="78359" y="46799"/>
                              </a:cubicBezTo>
                              <a:cubicBezTo>
                                <a:pt x="78715" y="47447"/>
                                <a:pt x="79070" y="48095"/>
                                <a:pt x="79400" y="48755"/>
                              </a:cubicBezTo>
                              <a:cubicBezTo>
                                <a:pt x="79756" y="49403"/>
                                <a:pt x="80086" y="50064"/>
                                <a:pt x="80416" y="50736"/>
                              </a:cubicBezTo>
                              <a:cubicBezTo>
                                <a:pt x="80746" y="51397"/>
                                <a:pt x="81064" y="52070"/>
                                <a:pt x="81381" y="52743"/>
                              </a:cubicBezTo>
                              <a:cubicBezTo>
                                <a:pt x="81686" y="53416"/>
                                <a:pt x="82004" y="54089"/>
                                <a:pt x="82296" y="54775"/>
                              </a:cubicBezTo>
                              <a:cubicBezTo>
                                <a:pt x="82588" y="55461"/>
                                <a:pt x="82880" y="56146"/>
                                <a:pt x="83172" y="56832"/>
                              </a:cubicBezTo>
                              <a:cubicBezTo>
                                <a:pt x="83451" y="57531"/>
                                <a:pt x="83718" y="58229"/>
                                <a:pt x="83985" y="58928"/>
                              </a:cubicBezTo>
                              <a:cubicBezTo>
                                <a:pt x="84251" y="59627"/>
                                <a:pt x="84518" y="60325"/>
                                <a:pt x="84759" y="61036"/>
                              </a:cubicBezTo>
                              <a:cubicBezTo>
                                <a:pt x="85013" y="61734"/>
                                <a:pt x="85254" y="62458"/>
                                <a:pt x="85496" y="63170"/>
                              </a:cubicBezTo>
                              <a:cubicBezTo>
                                <a:pt x="85725" y="63881"/>
                                <a:pt x="85954" y="64605"/>
                                <a:pt x="86169" y="65329"/>
                              </a:cubicBezTo>
                              <a:cubicBezTo>
                                <a:pt x="86385" y="66053"/>
                                <a:pt x="86589" y="66777"/>
                                <a:pt x="86792" y="67513"/>
                              </a:cubicBezTo>
                              <a:cubicBezTo>
                                <a:pt x="86995" y="68237"/>
                                <a:pt x="87185" y="68973"/>
                                <a:pt x="87363" y="69710"/>
                              </a:cubicBezTo>
                              <a:cubicBezTo>
                                <a:pt x="87554" y="70447"/>
                                <a:pt x="87731" y="71196"/>
                                <a:pt x="87896" y="71933"/>
                              </a:cubicBezTo>
                              <a:cubicBezTo>
                                <a:pt x="88061" y="72669"/>
                                <a:pt x="88214" y="73431"/>
                                <a:pt x="88366" y="74168"/>
                              </a:cubicBezTo>
                              <a:cubicBezTo>
                                <a:pt x="88506" y="74917"/>
                                <a:pt x="88646" y="75679"/>
                                <a:pt x="88785" y="76429"/>
                              </a:cubicBezTo>
                              <a:cubicBezTo>
                                <a:pt x="88912" y="77191"/>
                                <a:pt x="89040" y="77953"/>
                                <a:pt x="89141" y="78715"/>
                              </a:cubicBezTo>
                              <a:cubicBezTo>
                                <a:pt x="89255" y="79477"/>
                                <a:pt x="89357" y="80239"/>
                                <a:pt x="89458" y="81013"/>
                              </a:cubicBezTo>
                              <a:cubicBezTo>
                                <a:pt x="89547" y="81775"/>
                                <a:pt x="89636" y="82550"/>
                                <a:pt x="89712" y="83324"/>
                              </a:cubicBezTo>
                              <a:cubicBezTo>
                                <a:pt x="89788" y="84086"/>
                                <a:pt x="89852" y="84874"/>
                                <a:pt x="89915" y="85648"/>
                              </a:cubicBezTo>
                              <a:cubicBezTo>
                                <a:pt x="89967" y="86423"/>
                                <a:pt x="90017" y="87211"/>
                                <a:pt x="90056" y="87985"/>
                              </a:cubicBezTo>
                              <a:cubicBezTo>
                                <a:pt x="90094" y="88773"/>
                                <a:pt x="90119" y="89560"/>
                                <a:pt x="90144" y="90348"/>
                              </a:cubicBezTo>
                              <a:cubicBezTo>
                                <a:pt x="90157" y="91122"/>
                                <a:pt x="90170" y="91922"/>
                                <a:pt x="90170" y="92710"/>
                              </a:cubicBezTo>
                              <a:cubicBezTo>
                                <a:pt x="90170" y="93497"/>
                                <a:pt x="90157" y="94297"/>
                                <a:pt x="90144" y="95072"/>
                              </a:cubicBezTo>
                              <a:cubicBezTo>
                                <a:pt x="90119" y="95859"/>
                                <a:pt x="90094" y="96647"/>
                                <a:pt x="90056" y="97434"/>
                              </a:cubicBezTo>
                              <a:cubicBezTo>
                                <a:pt x="90017" y="98209"/>
                                <a:pt x="89967" y="98996"/>
                                <a:pt x="89915" y="99771"/>
                              </a:cubicBezTo>
                              <a:cubicBezTo>
                                <a:pt x="89852" y="100546"/>
                                <a:pt x="89788" y="101333"/>
                                <a:pt x="89712" y="102095"/>
                              </a:cubicBezTo>
                              <a:cubicBezTo>
                                <a:pt x="89636" y="102870"/>
                                <a:pt x="89547" y="103645"/>
                                <a:pt x="89458" y="104407"/>
                              </a:cubicBezTo>
                              <a:cubicBezTo>
                                <a:pt x="89357" y="105181"/>
                                <a:pt x="89255" y="105943"/>
                                <a:pt x="89141" y="106705"/>
                              </a:cubicBezTo>
                              <a:cubicBezTo>
                                <a:pt x="89040" y="107467"/>
                                <a:pt x="88912" y="108229"/>
                                <a:pt x="88785" y="108991"/>
                              </a:cubicBezTo>
                              <a:cubicBezTo>
                                <a:pt x="88646" y="109741"/>
                                <a:pt x="88506" y="110503"/>
                                <a:pt x="88366" y="111252"/>
                              </a:cubicBezTo>
                              <a:cubicBezTo>
                                <a:pt x="88214" y="111989"/>
                                <a:pt x="88061" y="112750"/>
                                <a:pt x="87896" y="113487"/>
                              </a:cubicBezTo>
                              <a:cubicBezTo>
                                <a:pt x="87731" y="114223"/>
                                <a:pt x="87554" y="114973"/>
                                <a:pt x="87363" y="115709"/>
                              </a:cubicBezTo>
                              <a:cubicBezTo>
                                <a:pt x="87185" y="116446"/>
                                <a:pt x="86995" y="117183"/>
                                <a:pt x="86792" y="117907"/>
                              </a:cubicBezTo>
                              <a:cubicBezTo>
                                <a:pt x="86589" y="118643"/>
                                <a:pt x="86385" y="119367"/>
                                <a:pt x="86169" y="120091"/>
                              </a:cubicBezTo>
                              <a:cubicBezTo>
                                <a:pt x="85954" y="120815"/>
                                <a:pt x="85725" y="121539"/>
                                <a:pt x="85496" y="122250"/>
                              </a:cubicBezTo>
                              <a:cubicBezTo>
                                <a:pt x="85254" y="122961"/>
                                <a:pt x="85013" y="123685"/>
                                <a:pt x="84759" y="124384"/>
                              </a:cubicBezTo>
                              <a:cubicBezTo>
                                <a:pt x="84518" y="125095"/>
                                <a:pt x="84251" y="125793"/>
                                <a:pt x="83985" y="126492"/>
                              </a:cubicBezTo>
                              <a:cubicBezTo>
                                <a:pt x="83718" y="127191"/>
                                <a:pt x="83451" y="127889"/>
                                <a:pt x="83172" y="128588"/>
                              </a:cubicBezTo>
                              <a:cubicBezTo>
                                <a:pt x="82880" y="129274"/>
                                <a:pt x="82588" y="129959"/>
                                <a:pt x="82296" y="130645"/>
                              </a:cubicBezTo>
                              <a:cubicBezTo>
                                <a:pt x="82004" y="131331"/>
                                <a:pt x="81686" y="132004"/>
                                <a:pt x="81381" y="132676"/>
                              </a:cubicBezTo>
                              <a:cubicBezTo>
                                <a:pt x="81064" y="133350"/>
                                <a:pt x="80746" y="134023"/>
                                <a:pt x="80416" y="134683"/>
                              </a:cubicBezTo>
                              <a:cubicBezTo>
                                <a:pt x="80086" y="135356"/>
                                <a:pt x="79756" y="136017"/>
                                <a:pt x="79400" y="136665"/>
                              </a:cubicBezTo>
                              <a:cubicBezTo>
                                <a:pt x="79070" y="137325"/>
                                <a:pt x="78715" y="137973"/>
                                <a:pt x="78359" y="138620"/>
                              </a:cubicBezTo>
                              <a:cubicBezTo>
                                <a:pt x="77991" y="139268"/>
                                <a:pt x="77622" y="139915"/>
                                <a:pt x="77253" y="140551"/>
                              </a:cubicBezTo>
                              <a:cubicBezTo>
                                <a:pt x="76885" y="141173"/>
                                <a:pt x="76505" y="141808"/>
                                <a:pt x="76111" y="142443"/>
                              </a:cubicBezTo>
                              <a:cubicBezTo>
                                <a:pt x="75729" y="143066"/>
                                <a:pt x="75323" y="143687"/>
                                <a:pt x="74930" y="144297"/>
                              </a:cubicBezTo>
                              <a:cubicBezTo>
                                <a:pt x="74523" y="144920"/>
                                <a:pt x="74117" y="145529"/>
                                <a:pt x="73698" y="146138"/>
                              </a:cubicBezTo>
                              <a:cubicBezTo>
                                <a:pt x="73292" y="146736"/>
                                <a:pt x="72860" y="147345"/>
                                <a:pt x="72441" y="147930"/>
                              </a:cubicBezTo>
                              <a:cubicBezTo>
                                <a:pt x="72009" y="148527"/>
                                <a:pt x="71564" y="149123"/>
                                <a:pt x="71132" y="149707"/>
                              </a:cubicBezTo>
                              <a:cubicBezTo>
                                <a:pt x="70688" y="150279"/>
                                <a:pt x="70231" y="150863"/>
                                <a:pt x="69773" y="151435"/>
                              </a:cubicBezTo>
                              <a:cubicBezTo>
                                <a:pt x="69329" y="152006"/>
                                <a:pt x="68859" y="152578"/>
                                <a:pt x="68389" y="153136"/>
                              </a:cubicBezTo>
                              <a:cubicBezTo>
                                <a:pt x="67919" y="153695"/>
                                <a:pt x="67449" y="154254"/>
                                <a:pt x="66966" y="154800"/>
                              </a:cubicBezTo>
                              <a:cubicBezTo>
                                <a:pt x="66484" y="155346"/>
                                <a:pt x="65989" y="155892"/>
                                <a:pt x="65494" y="156439"/>
                              </a:cubicBezTo>
                              <a:cubicBezTo>
                                <a:pt x="64998" y="156972"/>
                                <a:pt x="64503" y="157505"/>
                                <a:pt x="63995" y="158026"/>
                              </a:cubicBezTo>
                              <a:cubicBezTo>
                                <a:pt x="63487" y="158547"/>
                                <a:pt x="62966" y="159080"/>
                                <a:pt x="62458" y="159588"/>
                              </a:cubicBezTo>
                              <a:cubicBezTo>
                                <a:pt x="61937" y="160096"/>
                                <a:pt x="61404" y="160604"/>
                                <a:pt x="60871" y="161099"/>
                              </a:cubicBezTo>
                              <a:cubicBezTo>
                                <a:pt x="60350" y="161607"/>
                                <a:pt x="59804" y="162103"/>
                                <a:pt x="59271" y="162585"/>
                              </a:cubicBezTo>
                              <a:cubicBezTo>
                                <a:pt x="58724" y="163068"/>
                                <a:pt x="58165" y="163563"/>
                                <a:pt x="57620" y="164033"/>
                              </a:cubicBezTo>
                              <a:cubicBezTo>
                                <a:pt x="57061" y="164503"/>
                                <a:pt x="56502" y="164973"/>
                                <a:pt x="55931" y="165430"/>
                              </a:cubicBezTo>
                              <a:cubicBezTo>
                                <a:pt x="55372" y="165888"/>
                                <a:pt x="54787" y="166357"/>
                                <a:pt x="54216" y="166801"/>
                              </a:cubicBezTo>
                              <a:cubicBezTo>
                                <a:pt x="53645" y="167246"/>
                                <a:pt x="53060" y="167691"/>
                                <a:pt x="52463" y="168122"/>
                              </a:cubicBezTo>
                              <a:cubicBezTo>
                                <a:pt x="51879" y="168554"/>
                                <a:pt x="51282" y="168986"/>
                                <a:pt x="50685" y="169393"/>
                              </a:cubicBezTo>
                              <a:cubicBezTo>
                                <a:pt x="50088" y="169811"/>
                                <a:pt x="49479" y="170231"/>
                                <a:pt x="48869" y="170637"/>
                              </a:cubicBezTo>
                              <a:cubicBezTo>
                                <a:pt x="48260" y="171044"/>
                                <a:pt x="47637" y="171437"/>
                                <a:pt x="47028" y="171831"/>
                              </a:cubicBezTo>
                              <a:cubicBezTo>
                                <a:pt x="46406" y="172224"/>
                                <a:pt x="45771" y="172606"/>
                                <a:pt x="45148" y="172974"/>
                              </a:cubicBezTo>
                              <a:cubicBezTo>
                                <a:pt x="44514" y="173355"/>
                                <a:pt x="43878" y="173724"/>
                                <a:pt x="43243" y="174079"/>
                              </a:cubicBezTo>
                              <a:cubicBezTo>
                                <a:pt x="42608" y="174447"/>
                                <a:pt x="41948" y="174803"/>
                                <a:pt x="41300" y="175146"/>
                              </a:cubicBezTo>
                              <a:cubicBezTo>
                                <a:pt x="40653" y="175489"/>
                                <a:pt x="39992" y="175819"/>
                                <a:pt x="39344" y="176149"/>
                              </a:cubicBezTo>
                              <a:cubicBezTo>
                                <a:pt x="38684" y="176479"/>
                                <a:pt x="38011" y="176809"/>
                                <a:pt x="37350" y="177114"/>
                              </a:cubicBezTo>
                              <a:cubicBezTo>
                                <a:pt x="36678" y="177432"/>
                                <a:pt x="36004" y="177736"/>
                                <a:pt x="35331" y="178029"/>
                              </a:cubicBezTo>
                              <a:cubicBezTo>
                                <a:pt x="34645" y="178321"/>
                                <a:pt x="33959" y="178612"/>
                                <a:pt x="33286" y="178892"/>
                              </a:cubicBezTo>
                              <a:cubicBezTo>
                                <a:pt x="32600" y="179171"/>
                                <a:pt x="31902" y="179451"/>
                                <a:pt x="31204" y="179718"/>
                              </a:cubicBezTo>
                              <a:cubicBezTo>
                                <a:pt x="30518" y="179971"/>
                                <a:pt x="29807" y="180239"/>
                                <a:pt x="29108" y="180480"/>
                              </a:cubicBezTo>
                              <a:cubicBezTo>
                                <a:pt x="28410" y="180721"/>
                                <a:pt x="27698" y="180962"/>
                                <a:pt x="26988" y="181190"/>
                              </a:cubicBezTo>
                              <a:cubicBezTo>
                                <a:pt x="26276" y="181419"/>
                                <a:pt x="25565" y="181635"/>
                                <a:pt x="24841" y="181851"/>
                              </a:cubicBezTo>
                              <a:cubicBezTo>
                                <a:pt x="24130" y="182067"/>
                                <a:pt x="23406" y="182270"/>
                                <a:pt x="22682" y="182461"/>
                              </a:cubicBezTo>
                              <a:cubicBezTo>
                                <a:pt x="21958" y="182651"/>
                                <a:pt x="21221" y="182842"/>
                                <a:pt x="20485" y="183007"/>
                              </a:cubicBezTo>
                              <a:cubicBezTo>
                                <a:pt x="19761" y="183185"/>
                                <a:pt x="19024" y="183350"/>
                                <a:pt x="18288" y="183515"/>
                              </a:cubicBezTo>
                              <a:cubicBezTo>
                                <a:pt x="17538" y="183667"/>
                                <a:pt x="16802" y="183820"/>
                                <a:pt x="16053" y="183947"/>
                              </a:cubicBezTo>
                              <a:cubicBezTo>
                                <a:pt x="15316" y="184086"/>
                                <a:pt x="14554" y="184214"/>
                                <a:pt x="13805" y="184341"/>
                              </a:cubicBezTo>
                              <a:cubicBezTo>
                                <a:pt x="13055" y="184455"/>
                                <a:pt x="12293" y="184569"/>
                                <a:pt x="11544" y="184671"/>
                              </a:cubicBezTo>
                              <a:cubicBezTo>
                                <a:pt x="10782" y="184759"/>
                                <a:pt x="10020" y="184861"/>
                                <a:pt x="9258" y="184938"/>
                              </a:cubicBezTo>
                              <a:lnTo>
                                <a:pt x="9271" y="184938"/>
                              </a:lnTo>
                              <a:cubicBezTo>
                                <a:pt x="8509" y="185014"/>
                                <a:pt x="7734" y="185089"/>
                                <a:pt x="6972" y="185141"/>
                              </a:cubicBezTo>
                              <a:cubicBezTo>
                                <a:pt x="6197" y="185204"/>
                                <a:pt x="5423" y="185255"/>
                                <a:pt x="4661" y="185293"/>
                              </a:cubicBezTo>
                              <a:cubicBezTo>
                                <a:pt x="3886" y="185344"/>
                                <a:pt x="3111" y="185369"/>
                                <a:pt x="2336" y="185394"/>
                              </a:cubicBezTo>
                              <a:cubicBezTo>
                                <a:pt x="1562" y="185407"/>
                                <a:pt x="774" y="185420"/>
                                <a:pt x="0" y="185420"/>
                              </a:cubicBezTo>
                              <a:lnTo>
                                <a:pt x="0" y="172720"/>
                              </a:lnTo>
                              <a:cubicBezTo>
                                <a:pt x="660" y="172720"/>
                                <a:pt x="1333" y="172707"/>
                                <a:pt x="2006" y="172694"/>
                              </a:cubicBezTo>
                              <a:cubicBezTo>
                                <a:pt x="2667" y="172682"/>
                                <a:pt x="3340" y="172644"/>
                                <a:pt x="3987" y="172618"/>
                              </a:cubicBezTo>
                              <a:cubicBezTo>
                                <a:pt x="4648" y="172580"/>
                                <a:pt x="5321" y="172542"/>
                                <a:pt x="5969" y="172491"/>
                              </a:cubicBezTo>
                              <a:cubicBezTo>
                                <a:pt x="6629" y="172427"/>
                                <a:pt x="7289" y="172377"/>
                                <a:pt x="7938" y="172301"/>
                              </a:cubicBezTo>
                              <a:cubicBezTo>
                                <a:pt x="8585" y="172238"/>
                                <a:pt x="9245" y="172161"/>
                                <a:pt x="9893" y="172072"/>
                              </a:cubicBezTo>
                              <a:lnTo>
                                <a:pt x="9880" y="172072"/>
                              </a:lnTo>
                              <a:cubicBezTo>
                                <a:pt x="10528" y="171983"/>
                                <a:pt x="11188" y="171894"/>
                                <a:pt x="11823" y="171793"/>
                              </a:cubicBezTo>
                              <a:cubicBezTo>
                                <a:pt x="12458" y="171691"/>
                                <a:pt x="13106" y="171577"/>
                                <a:pt x="13741" y="171462"/>
                              </a:cubicBezTo>
                              <a:cubicBezTo>
                                <a:pt x="14376" y="171348"/>
                                <a:pt x="15024" y="171221"/>
                                <a:pt x="15646" y="171082"/>
                              </a:cubicBezTo>
                              <a:cubicBezTo>
                                <a:pt x="16281" y="170955"/>
                                <a:pt x="16916" y="170815"/>
                                <a:pt x="17538" y="170662"/>
                              </a:cubicBezTo>
                              <a:cubicBezTo>
                                <a:pt x="18161" y="170510"/>
                                <a:pt x="18796" y="170345"/>
                                <a:pt x="19405" y="170193"/>
                              </a:cubicBezTo>
                              <a:cubicBezTo>
                                <a:pt x="20027" y="170028"/>
                                <a:pt x="20650" y="169849"/>
                                <a:pt x="21259" y="169672"/>
                              </a:cubicBezTo>
                              <a:cubicBezTo>
                                <a:pt x="21869" y="169494"/>
                                <a:pt x="22492" y="169304"/>
                                <a:pt x="23101" y="169101"/>
                              </a:cubicBezTo>
                              <a:cubicBezTo>
                                <a:pt x="23698" y="168910"/>
                                <a:pt x="24308" y="168707"/>
                                <a:pt x="24905" y="168490"/>
                              </a:cubicBezTo>
                              <a:lnTo>
                                <a:pt x="24917" y="168490"/>
                              </a:lnTo>
                              <a:cubicBezTo>
                                <a:pt x="25514" y="168287"/>
                                <a:pt x="26111" y="168059"/>
                                <a:pt x="26708" y="167843"/>
                              </a:cubicBezTo>
                              <a:cubicBezTo>
                                <a:pt x="27292" y="167615"/>
                                <a:pt x="27889" y="167374"/>
                                <a:pt x="28473" y="167145"/>
                              </a:cubicBezTo>
                              <a:cubicBezTo>
                                <a:pt x="29057" y="166903"/>
                                <a:pt x="29654" y="166650"/>
                                <a:pt x="30226" y="166395"/>
                              </a:cubicBezTo>
                              <a:cubicBezTo>
                                <a:pt x="30810" y="166141"/>
                                <a:pt x="31394" y="165874"/>
                                <a:pt x="31965" y="165608"/>
                              </a:cubicBezTo>
                              <a:cubicBezTo>
                                <a:pt x="32524" y="165341"/>
                                <a:pt x="33109" y="165074"/>
                                <a:pt x="33668" y="164782"/>
                              </a:cubicBezTo>
                              <a:cubicBezTo>
                                <a:pt x="34226" y="164503"/>
                                <a:pt x="34798" y="164211"/>
                                <a:pt x="35357" y="163919"/>
                              </a:cubicBezTo>
                              <a:cubicBezTo>
                                <a:pt x="35902" y="163626"/>
                                <a:pt x="36461" y="163322"/>
                                <a:pt x="37020" y="163017"/>
                              </a:cubicBezTo>
                              <a:lnTo>
                                <a:pt x="37008" y="163017"/>
                              </a:lnTo>
                              <a:cubicBezTo>
                                <a:pt x="37554" y="162713"/>
                                <a:pt x="38112" y="162382"/>
                                <a:pt x="38646" y="162065"/>
                              </a:cubicBezTo>
                              <a:cubicBezTo>
                                <a:pt x="39192" y="161747"/>
                                <a:pt x="39725" y="161417"/>
                                <a:pt x="40259" y="161074"/>
                              </a:cubicBezTo>
                              <a:cubicBezTo>
                                <a:pt x="40792" y="160744"/>
                                <a:pt x="41325" y="160401"/>
                                <a:pt x="41846" y="160058"/>
                              </a:cubicBezTo>
                              <a:cubicBezTo>
                                <a:pt x="42367" y="159715"/>
                                <a:pt x="42887" y="159347"/>
                                <a:pt x="43408" y="158991"/>
                              </a:cubicBezTo>
                              <a:cubicBezTo>
                                <a:pt x="43916" y="158635"/>
                                <a:pt x="44437" y="158267"/>
                                <a:pt x="44932" y="157899"/>
                              </a:cubicBezTo>
                              <a:cubicBezTo>
                                <a:pt x="45441" y="157518"/>
                                <a:pt x="45948" y="157137"/>
                                <a:pt x="46444" y="156756"/>
                              </a:cubicBezTo>
                              <a:cubicBezTo>
                                <a:pt x="46939" y="156375"/>
                                <a:pt x="47434" y="155981"/>
                                <a:pt x="47916" y="155587"/>
                              </a:cubicBezTo>
                              <a:cubicBezTo>
                                <a:pt x="48399" y="155194"/>
                                <a:pt x="48895" y="154787"/>
                                <a:pt x="49364" y="154381"/>
                              </a:cubicBezTo>
                              <a:cubicBezTo>
                                <a:pt x="49834" y="153974"/>
                                <a:pt x="50317" y="153556"/>
                                <a:pt x="50787" y="153136"/>
                              </a:cubicBezTo>
                              <a:cubicBezTo>
                                <a:pt x="51244" y="152717"/>
                                <a:pt x="51714" y="152285"/>
                                <a:pt x="52171" y="151854"/>
                              </a:cubicBezTo>
                              <a:cubicBezTo>
                                <a:pt x="52629" y="151435"/>
                                <a:pt x="53086" y="150990"/>
                                <a:pt x="53530" y="150546"/>
                              </a:cubicBezTo>
                              <a:cubicBezTo>
                                <a:pt x="53975" y="150114"/>
                                <a:pt x="54419" y="149657"/>
                                <a:pt x="54851" y="149212"/>
                              </a:cubicBezTo>
                              <a:cubicBezTo>
                                <a:pt x="55296" y="148755"/>
                                <a:pt x="55728" y="148298"/>
                                <a:pt x="56159" y="147828"/>
                              </a:cubicBezTo>
                              <a:cubicBezTo>
                                <a:pt x="56578" y="147371"/>
                                <a:pt x="56997" y="146901"/>
                                <a:pt x="57417" y="146431"/>
                              </a:cubicBezTo>
                              <a:cubicBezTo>
                                <a:pt x="57835" y="145948"/>
                                <a:pt x="58242" y="145466"/>
                                <a:pt x="58648" y="144983"/>
                              </a:cubicBezTo>
                              <a:cubicBezTo>
                                <a:pt x="59055" y="144513"/>
                                <a:pt x="59448" y="144018"/>
                                <a:pt x="59842" y="143522"/>
                              </a:cubicBezTo>
                              <a:cubicBezTo>
                                <a:pt x="60236" y="143027"/>
                                <a:pt x="60630" y="142519"/>
                                <a:pt x="61010" y="142024"/>
                              </a:cubicBezTo>
                              <a:cubicBezTo>
                                <a:pt x="61392" y="141529"/>
                                <a:pt x="61772" y="141008"/>
                                <a:pt x="62141" y="140500"/>
                              </a:cubicBezTo>
                              <a:cubicBezTo>
                                <a:pt x="62509" y="139992"/>
                                <a:pt x="62878" y="139459"/>
                                <a:pt x="63233" y="138950"/>
                              </a:cubicBezTo>
                              <a:cubicBezTo>
                                <a:pt x="63588" y="138430"/>
                                <a:pt x="63944" y="137896"/>
                                <a:pt x="64287" y="137363"/>
                              </a:cubicBezTo>
                              <a:cubicBezTo>
                                <a:pt x="64643" y="136830"/>
                                <a:pt x="64986" y="136296"/>
                                <a:pt x="65316" y="135750"/>
                              </a:cubicBezTo>
                              <a:cubicBezTo>
                                <a:pt x="65646" y="135217"/>
                                <a:pt x="65976" y="134658"/>
                                <a:pt x="66306" y="134124"/>
                              </a:cubicBezTo>
                              <a:cubicBezTo>
                                <a:pt x="66624" y="133565"/>
                                <a:pt x="66942" y="133007"/>
                                <a:pt x="67246" y="132461"/>
                              </a:cubicBezTo>
                              <a:cubicBezTo>
                                <a:pt x="67551" y="131902"/>
                                <a:pt x="67869" y="131331"/>
                                <a:pt x="68161" y="130772"/>
                              </a:cubicBezTo>
                              <a:cubicBezTo>
                                <a:pt x="68452" y="130201"/>
                                <a:pt x="68745" y="129629"/>
                                <a:pt x="69037" y="129057"/>
                              </a:cubicBezTo>
                              <a:cubicBezTo>
                                <a:pt x="69316" y="128486"/>
                                <a:pt x="69596" y="127901"/>
                                <a:pt x="69862" y="127317"/>
                              </a:cubicBezTo>
                              <a:cubicBezTo>
                                <a:pt x="70129" y="126746"/>
                                <a:pt x="70396" y="126149"/>
                                <a:pt x="70662" y="125564"/>
                              </a:cubicBezTo>
                              <a:cubicBezTo>
                                <a:pt x="70917" y="124981"/>
                                <a:pt x="71171" y="124371"/>
                                <a:pt x="71412" y="123787"/>
                              </a:cubicBezTo>
                              <a:cubicBezTo>
                                <a:pt x="71653" y="123190"/>
                                <a:pt x="71894" y="122580"/>
                                <a:pt x="72123" y="121983"/>
                              </a:cubicBezTo>
                              <a:cubicBezTo>
                                <a:pt x="72351" y="121374"/>
                                <a:pt x="72580" y="120764"/>
                                <a:pt x="72796" y="120155"/>
                              </a:cubicBezTo>
                              <a:cubicBezTo>
                                <a:pt x="73012" y="119545"/>
                                <a:pt x="73215" y="118923"/>
                                <a:pt x="73419" y="118313"/>
                              </a:cubicBezTo>
                              <a:lnTo>
                                <a:pt x="73419" y="118301"/>
                              </a:lnTo>
                              <a:cubicBezTo>
                                <a:pt x="73622" y="117690"/>
                                <a:pt x="73812" y="117056"/>
                                <a:pt x="74002" y="116446"/>
                              </a:cubicBezTo>
                              <a:cubicBezTo>
                                <a:pt x="74193" y="115824"/>
                                <a:pt x="74371" y="115176"/>
                                <a:pt x="74549" y="114553"/>
                              </a:cubicBezTo>
                              <a:cubicBezTo>
                                <a:pt x="74714" y="113932"/>
                                <a:pt x="74892" y="113284"/>
                                <a:pt x="75044" y="112649"/>
                              </a:cubicBezTo>
                              <a:cubicBezTo>
                                <a:pt x="75196" y="112014"/>
                                <a:pt x="75349" y="111366"/>
                                <a:pt x="75501" y="110731"/>
                              </a:cubicBezTo>
                              <a:cubicBezTo>
                                <a:pt x="75641" y="110083"/>
                                <a:pt x="75781" y="109436"/>
                                <a:pt x="75908" y="108788"/>
                              </a:cubicBezTo>
                              <a:cubicBezTo>
                                <a:pt x="76035" y="108141"/>
                                <a:pt x="76149" y="107480"/>
                                <a:pt x="76264" y="106832"/>
                              </a:cubicBezTo>
                              <a:cubicBezTo>
                                <a:pt x="76378" y="106172"/>
                                <a:pt x="76479" y="105511"/>
                                <a:pt x="76581" y="104851"/>
                              </a:cubicBezTo>
                              <a:cubicBezTo>
                                <a:pt x="76682" y="104191"/>
                                <a:pt x="76771" y="103530"/>
                                <a:pt x="76847" y="102870"/>
                              </a:cubicBezTo>
                              <a:cubicBezTo>
                                <a:pt x="76936" y="102197"/>
                                <a:pt x="77012" y="101523"/>
                                <a:pt x="77076" y="100864"/>
                              </a:cubicBezTo>
                              <a:cubicBezTo>
                                <a:pt x="77139" y="100190"/>
                                <a:pt x="77191" y="99517"/>
                                <a:pt x="77241" y="98844"/>
                              </a:cubicBezTo>
                              <a:cubicBezTo>
                                <a:pt x="77292" y="98171"/>
                                <a:pt x="77343" y="97485"/>
                                <a:pt x="77368" y="96812"/>
                              </a:cubicBezTo>
                              <a:cubicBezTo>
                                <a:pt x="77406" y="96139"/>
                                <a:pt x="77432" y="95441"/>
                                <a:pt x="77444" y="94767"/>
                              </a:cubicBezTo>
                              <a:cubicBezTo>
                                <a:pt x="77457" y="94081"/>
                                <a:pt x="77470" y="93396"/>
                                <a:pt x="77470" y="92710"/>
                              </a:cubicBezTo>
                              <a:cubicBezTo>
                                <a:pt x="77470" y="92024"/>
                                <a:pt x="77457" y="91339"/>
                                <a:pt x="77444" y="90653"/>
                              </a:cubicBezTo>
                              <a:cubicBezTo>
                                <a:pt x="77432" y="89979"/>
                                <a:pt x="77406" y="89281"/>
                                <a:pt x="77368" y="88608"/>
                              </a:cubicBezTo>
                              <a:cubicBezTo>
                                <a:pt x="77343" y="87935"/>
                                <a:pt x="77292" y="87249"/>
                                <a:pt x="77241" y="86576"/>
                              </a:cubicBezTo>
                              <a:cubicBezTo>
                                <a:pt x="77191" y="85903"/>
                                <a:pt x="77139" y="85230"/>
                                <a:pt x="77076" y="84556"/>
                              </a:cubicBezTo>
                              <a:cubicBezTo>
                                <a:pt x="77012" y="83896"/>
                                <a:pt x="76936" y="83223"/>
                                <a:pt x="76847" y="82550"/>
                              </a:cubicBezTo>
                              <a:cubicBezTo>
                                <a:pt x="76771" y="81890"/>
                                <a:pt x="76682" y="81229"/>
                                <a:pt x="76581" y="80569"/>
                              </a:cubicBezTo>
                              <a:cubicBezTo>
                                <a:pt x="76479" y="79908"/>
                                <a:pt x="76378" y="79248"/>
                                <a:pt x="76264" y="78587"/>
                              </a:cubicBezTo>
                              <a:cubicBezTo>
                                <a:pt x="76149" y="77939"/>
                                <a:pt x="76035" y="77279"/>
                                <a:pt x="75908" y="76632"/>
                              </a:cubicBezTo>
                              <a:cubicBezTo>
                                <a:pt x="75781" y="75984"/>
                                <a:pt x="75641" y="75336"/>
                                <a:pt x="75501" y="74688"/>
                              </a:cubicBezTo>
                              <a:cubicBezTo>
                                <a:pt x="75349" y="74054"/>
                                <a:pt x="75196" y="73406"/>
                                <a:pt x="75044" y="72771"/>
                              </a:cubicBezTo>
                              <a:cubicBezTo>
                                <a:pt x="74892" y="72136"/>
                                <a:pt x="74714" y="71488"/>
                                <a:pt x="74549" y="70866"/>
                              </a:cubicBezTo>
                              <a:cubicBezTo>
                                <a:pt x="74371" y="70244"/>
                                <a:pt x="74193" y="69596"/>
                                <a:pt x="74002" y="68973"/>
                              </a:cubicBezTo>
                              <a:cubicBezTo>
                                <a:pt x="73812" y="68364"/>
                                <a:pt x="73622" y="67729"/>
                                <a:pt x="73419" y="67119"/>
                              </a:cubicBezTo>
                              <a:lnTo>
                                <a:pt x="73419" y="67107"/>
                              </a:lnTo>
                              <a:cubicBezTo>
                                <a:pt x="73215" y="66497"/>
                                <a:pt x="73012" y="65875"/>
                                <a:pt x="72796" y="65265"/>
                              </a:cubicBezTo>
                              <a:cubicBezTo>
                                <a:pt x="72580" y="64656"/>
                                <a:pt x="72351" y="64046"/>
                                <a:pt x="72123" y="63436"/>
                              </a:cubicBezTo>
                              <a:cubicBezTo>
                                <a:pt x="71894" y="62840"/>
                                <a:pt x="71653" y="62230"/>
                                <a:pt x="71412" y="61633"/>
                              </a:cubicBezTo>
                              <a:cubicBezTo>
                                <a:pt x="71171" y="61049"/>
                                <a:pt x="70917" y="60439"/>
                                <a:pt x="70662" y="59855"/>
                              </a:cubicBezTo>
                              <a:cubicBezTo>
                                <a:pt x="70396" y="59271"/>
                                <a:pt x="70129" y="58674"/>
                                <a:pt x="69862" y="58103"/>
                              </a:cubicBezTo>
                              <a:cubicBezTo>
                                <a:pt x="69596" y="57518"/>
                                <a:pt x="69316" y="56934"/>
                                <a:pt x="69037" y="56362"/>
                              </a:cubicBezTo>
                              <a:cubicBezTo>
                                <a:pt x="68745" y="55791"/>
                                <a:pt x="68452" y="55219"/>
                                <a:pt x="68161" y="54648"/>
                              </a:cubicBezTo>
                              <a:cubicBezTo>
                                <a:pt x="67869" y="54089"/>
                                <a:pt x="67551" y="53518"/>
                                <a:pt x="67246" y="52959"/>
                              </a:cubicBezTo>
                              <a:cubicBezTo>
                                <a:pt x="66942" y="52413"/>
                                <a:pt x="66624" y="51854"/>
                                <a:pt x="66306" y="51295"/>
                              </a:cubicBezTo>
                              <a:cubicBezTo>
                                <a:pt x="65976" y="50762"/>
                                <a:pt x="65646" y="50203"/>
                                <a:pt x="65316" y="49670"/>
                              </a:cubicBezTo>
                              <a:cubicBezTo>
                                <a:pt x="64986" y="49123"/>
                                <a:pt x="64643" y="48590"/>
                                <a:pt x="64287" y="48057"/>
                              </a:cubicBezTo>
                              <a:cubicBezTo>
                                <a:pt x="63944" y="47523"/>
                                <a:pt x="63588" y="46990"/>
                                <a:pt x="63233" y="46469"/>
                              </a:cubicBezTo>
                              <a:cubicBezTo>
                                <a:pt x="62878" y="45961"/>
                                <a:pt x="62509" y="45427"/>
                                <a:pt x="62141" y="44920"/>
                              </a:cubicBezTo>
                              <a:cubicBezTo>
                                <a:pt x="61772" y="44412"/>
                                <a:pt x="61392" y="43891"/>
                                <a:pt x="61010" y="43396"/>
                              </a:cubicBezTo>
                              <a:cubicBezTo>
                                <a:pt x="60630" y="42900"/>
                                <a:pt x="60236" y="42393"/>
                                <a:pt x="59842" y="41897"/>
                              </a:cubicBezTo>
                              <a:cubicBezTo>
                                <a:pt x="59448" y="41402"/>
                                <a:pt x="59055" y="40907"/>
                                <a:pt x="58648" y="40436"/>
                              </a:cubicBezTo>
                              <a:cubicBezTo>
                                <a:pt x="58242" y="39954"/>
                                <a:pt x="57835" y="39459"/>
                                <a:pt x="57417" y="38989"/>
                              </a:cubicBezTo>
                              <a:cubicBezTo>
                                <a:pt x="56997" y="38519"/>
                                <a:pt x="56578" y="38049"/>
                                <a:pt x="56159" y="37592"/>
                              </a:cubicBezTo>
                              <a:cubicBezTo>
                                <a:pt x="55728" y="37122"/>
                                <a:pt x="55296" y="36664"/>
                                <a:pt x="54851" y="36208"/>
                              </a:cubicBezTo>
                              <a:cubicBezTo>
                                <a:pt x="54419" y="35763"/>
                                <a:pt x="53975" y="35306"/>
                                <a:pt x="53530" y="34874"/>
                              </a:cubicBezTo>
                              <a:cubicBezTo>
                                <a:pt x="53086" y="34430"/>
                                <a:pt x="52629" y="33985"/>
                                <a:pt x="52171" y="33566"/>
                              </a:cubicBezTo>
                              <a:cubicBezTo>
                                <a:pt x="51714" y="33134"/>
                                <a:pt x="51244" y="32703"/>
                                <a:pt x="50787" y="32283"/>
                              </a:cubicBezTo>
                              <a:cubicBezTo>
                                <a:pt x="50317" y="31864"/>
                                <a:pt x="49834" y="31445"/>
                                <a:pt x="49364" y="31038"/>
                              </a:cubicBezTo>
                              <a:cubicBezTo>
                                <a:pt x="48895" y="30632"/>
                                <a:pt x="48399" y="30226"/>
                                <a:pt x="47916" y="29832"/>
                              </a:cubicBezTo>
                              <a:cubicBezTo>
                                <a:pt x="47434" y="29439"/>
                                <a:pt x="46939" y="29045"/>
                                <a:pt x="46444" y="28663"/>
                              </a:cubicBezTo>
                              <a:cubicBezTo>
                                <a:pt x="45948" y="28283"/>
                                <a:pt x="45441" y="27901"/>
                                <a:pt x="44932" y="27521"/>
                              </a:cubicBezTo>
                              <a:cubicBezTo>
                                <a:pt x="44437" y="27153"/>
                                <a:pt x="43916" y="26784"/>
                                <a:pt x="43408" y="26429"/>
                              </a:cubicBezTo>
                              <a:cubicBezTo>
                                <a:pt x="42887" y="26073"/>
                                <a:pt x="42367" y="25705"/>
                                <a:pt x="41846" y="25362"/>
                              </a:cubicBezTo>
                              <a:cubicBezTo>
                                <a:pt x="41325" y="25019"/>
                                <a:pt x="40792" y="24676"/>
                                <a:pt x="40259" y="24346"/>
                              </a:cubicBezTo>
                              <a:cubicBezTo>
                                <a:pt x="39725" y="24003"/>
                                <a:pt x="39192" y="23673"/>
                                <a:pt x="38646" y="23355"/>
                              </a:cubicBezTo>
                              <a:cubicBezTo>
                                <a:pt x="38112" y="23037"/>
                                <a:pt x="37554" y="22707"/>
                                <a:pt x="37008" y="22403"/>
                              </a:cubicBezTo>
                              <a:lnTo>
                                <a:pt x="37020" y="22403"/>
                              </a:lnTo>
                              <a:cubicBezTo>
                                <a:pt x="36461" y="22098"/>
                                <a:pt x="35902" y="21793"/>
                                <a:pt x="35357" y="21501"/>
                              </a:cubicBezTo>
                              <a:cubicBezTo>
                                <a:pt x="34798" y="21209"/>
                                <a:pt x="34226" y="20917"/>
                                <a:pt x="33668" y="20638"/>
                              </a:cubicBezTo>
                              <a:cubicBezTo>
                                <a:pt x="33109" y="20345"/>
                                <a:pt x="32524" y="20079"/>
                                <a:pt x="31965" y="19812"/>
                              </a:cubicBezTo>
                              <a:cubicBezTo>
                                <a:pt x="31394" y="19545"/>
                                <a:pt x="30810" y="19279"/>
                                <a:pt x="30226" y="19024"/>
                              </a:cubicBezTo>
                              <a:cubicBezTo>
                                <a:pt x="29654" y="18770"/>
                                <a:pt x="29057" y="18517"/>
                                <a:pt x="28473" y="18275"/>
                              </a:cubicBezTo>
                              <a:cubicBezTo>
                                <a:pt x="27889" y="18046"/>
                                <a:pt x="27292" y="17805"/>
                                <a:pt x="26708" y="17576"/>
                              </a:cubicBezTo>
                              <a:cubicBezTo>
                                <a:pt x="26111" y="17361"/>
                                <a:pt x="25514" y="17132"/>
                                <a:pt x="24917" y="16929"/>
                              </a:cubicBezTo>
                              <a:lnTo>
                                <a:pt x="24905" y="16929"/>
                              </a:lnTo>
                              <a:cubicBezTo>
                                <a:pt x="24308" y="16713"/>
                                <a:pt x="23698" y="16510"/>
                                <a:pt x="23101" y="16319"/>
                              </a:cubicBezTo>
                              <a:cubicBezTo>
                                <a:pt x="22492" y="16116"/>
                                <a:pt x="21869" y="15925"/>
                                <a:pt x="21259" y="15748"/>
                              </a:cubicBezTo>
                              <a:cubicBezTo>
                                <a:pt x="20650" y="15570"/>
                                <a:pt x="20027" y="15392"/>
                                <a:pt x="19405" y="15227"/>
                              </a:cubicBezTo>
                              <a:cubicBezTo>
                                <a:pt x="18796" y="15062"/>
                                <a:pt x="18161" y="14910"/>
                                <a:pt x="17538" y="14757"/>
                              </a:cubicBezTo>
                              <a:cubicBezTo>
                                <a:pt x="16916" y="14605"/>
                                <a:pt x="16281" y="14465"/>
                                <a:pt x="15646" y="14338"/>
                              </a:cubicBezTo>
                              <a:cubicBezTo>
                                <a:pt x="15024" y="14198"/>
                                <a:pt x="14376" y="14071"/>
                                <a:pt x="13741" y="13957"/>
                              </a:cubicBezTo>
                              <a:cubicBezTo>
                                <a:pt x="13106" y="13843"/>
                                <a:pt x="12458" y="13729"/>
                                <a:pt x="11823" y="13627"/>
                              </a:cubicBezTo>
                              <a:cubicBezTo>
                                <a:pt x="11188" y="13526"/>
                                <a:pt x="10528" y="13436"/>
                                <a:pt x="9880" y="13347"/>
                              </a:cubicBezTo>
                              <a:lnTo>
                                <a:pt x="9893" y="13347"/>
                              </a:lnTo>
                              <a:cubicBezTo>
                                <a:pt x="9245" y="13259"/>
                                <a:pt x="8585" y="13182"/>
                                <a:pt x="7938" y="13119"/>
                              </a:cubicBezTo>
                              <a:cubicBezTo>
                                <a:pt x="7289" y="13043"/>
                                <a:pt x="6629" y="12992"/>
                                <a:pt x="5969" y="12929"/>
                              </a:cubicBezTo>
                              <a:cubicBezTo>
                                <a:pt x="5321" y="12878"/>
                                <a:pt x="4648" y="12840"/>
                                <a:pt x="3987" y="12802"/>
                              </a:cubicBezTo>
                              <a:cubicBezTo>
                                <a:pt x="3340" y="12776"/>
                                <a:pt x="2667" y="12738"/>
                                <a:pt x="2006" y="12726"/>
                              </a:cubicBezTo>
                              <a:cubicBezTo>
                                <a:pt x="1333" y="12712"/>
                                <a:pt x="660" y="12700"/>
                                <a:pt x="0" y="12700"/>
                              </a:cubicBezTo>
                              <a:lnTo>
                                <a:pt x="0" y="0"/>
                              </a:lnTo>
                              <a:close/>
                            </a:path>
                          </a:pathLst>
                        </a:custGeom>
                        <a:ln w="0" cap="flat">
                          <a:miter lim="127000"/>
                        </a:ln>
                      </wps:spPr>
                      <wps:style>
                        <a:lnRef idx="0">
                          <a:srgbClr val="000000">
                            <a:alpha val="0"/>
                          </a:srgbClr>
                        </a:lnRef>
                        <a:fillRef idx="1">
                          <a:srgbClr val="00AF50"/>
                        </a:fillRef>
                        <a:effectRef idx="0">
                          <a:scrgbClr r="0" g="0" b="0"/>
                        </a:effectRef>
                        <a:fontRef idx="none"/>
                      </wps:style>
                      <wps:bodyPr/>
                    </wps:wsp>
                  </wpg:wgp>
                </a:graphicData>
              </a:graphic>
            </wp:anchor>
          </w:drawing>
        </mc:Choice>
        <mc:Fallback>
          <w:pict>
            <v:group w14:anchorId="02027CFC" id="Group 8039" o:spid="_x0000_s1026" style="position:absolute;margin-left:525.2pt;margin-top:742.6pt;width:14.2pt;height:14.6pt;z-index:251661312;mso-position-horizontal-relative:page;mso-position-vertical-relative:page" coordsize="180340,185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USivlEAACxeAQAOAAAAZHJzL2Uyb0RvYy54bWzsnduuZMlxnu8N+B0afW9OrTqtqgGHgm1Z&#10;ujFswZQfoLln90wDfUJ3k0P66f1Fxikjaw+RSQG8EKQLambWXpUrMyPj8Mcfkb/9hz9/eP/qT89f&#10;vr779PGH19tvDq9fPX98+vTju48//fD6//7rP/2X2+tXX7+9+fjjm/efPj7/8Povz19f/8Pv/vN/&#10;+u0vn79/Pn76+dP7H5+/vOJHPn79/pfPP7z++du3z99/993Xp5+fP7z5+ptPn58/8vDtpy8f3nzj&#10;X7/89N2PX978wq9/eP/d8XC4fvfLpy8/fv7y6en561f+6z/qw9e/a7//9u3z07f//fbt1+dvr97/&#10;8Jpv+9b+90v73z/I/373u9+++f6nL28+//zuyT7jzd/wFR/evPvIoPFT//jm25tXf/zy7uGnPrx7&#10;+vLp66e3337z9OnDd5/evn339NzmwGy2wzCbf/7y6Y+f21x++v6Xnz7HMrG0wzr9zT/79L/+9C9f&#10;Xr378YfXt8Pp/vrVxzcf2KU28Kv2X1igXz7/9D1/989fPv/+8798sf/wk/6bzPnPb798kP/PbF79&#10;uS3tX2Jpn//87dUT/3Hjx85swBOPttvlfLSlf/qZ/Xl46+nn//FX3/vOB/1Ovi0+5ZfPCNHXXKev&#10;/7Z1+v3Pbz4/t+X/KvOPdZJ56Dq1v2Cd+C9tWdrfxSJ9/f4r6/XCCh0v5wO/wVLoPzUh9JW6nvfd&#10;F+p0vupCxYTffP/0x6/f/vn5U1vxN3/6n1+/tbd/+tH/6c3P/k9Pf/7o//iFg/BXj8DnN9/kPflY&#10;+cdXv/zw2j7kZzZMv0Mefvj0p+d//dT+7Jtsm/2RbzjfmX/x/uPLf7kdd6bPZ/PX/jdPf/zDu6f/&#10;9vz/yhun221ryxRv8HU67PF+P/qj41WPsT/aDid/dD3bOPX367/Ze9tRNlbk83jb2nsx2uF08Q+5&#10;3bd+tMv9fNvtrft+nx7tcruervre6XC9lZ/c96t9yGm7Hcuj6/1oH3I6HRZGux52f+98bu/53C6X&#10;IyLWpn26Hurczidf/9O+MrfT5eJzu1/2MoHjvmERZJHPG7Nssqvrf9nuh4s9Ou1tS5GPulP13/y9&#10;g4vC+cI/9T95OF5tc86306l/dL6f/dFlC2msv1//TUc7367x3ulSpOS8o9d0ApfraXh0uNqK8IkX&#10;+ZCpuXH8fW7X46lszvlyOdho18u5CND5vJ9sS68mrnOjne5IYtuc/YicdSt5Pm13O1T75V727Xw8&#10;n+1D9vulfcjcaNv1bu/dTvUInw/3s4nCbT+VLT0fjgf7xvt2mh/txDm10e4X/Uo/Aafbzvq1ad/v&#10;t3I4Tlgt3bfj4axbOjW3E1/t79305MRo1yvKRUY7bqdrWeQTsoEJbo9urOmslJwux7NuzhEhKWJ+&#10;Ol9sc47HW5XJE9rVPuR04v3p0U7Ho7+HEuul5HREKHUCZ2SpPNrum27p8cwGzI+2HU0m5beLKKA3&#10;TXMdUW/1Qw6HTfXd8XpVDTS1b8c7i6IT2I/nsjnH2777oxvWoDscmAvTk8fbWZXa3GgcJfvJ+wGb&#10;3//kfmAjmyjcd9Ri/+h6PqvpO2GW5vfteLnd9CexHMyy/8nLybb0tCGe5dF5x+DJh5yOJ9UJc3M7&#10;H1l3fe/OOe9HO7G2+uh0RauUR0c7AUik6vK50Y67icLpcqjq6cj/qeCdLoNZP247kti+8XpZ0CVH&#10;HAQ93cxkWK7DbbNHNxHBfm6Hk503UTjNKk7NbbvfxTGXHbif78WabvfLQRcZtYiB70bjuGHM5a3z&#10;djjPW9Pt5lr5jO9Rf/J28p88XodH+x013UbDy5/XymwAHlp7j4igqN6NHdVpnzn39UOuolPbWxdT&#10;anMryS7rfp+v1+p8bExIj+J5P3Mo+5VEK+uWig+xsJLNCWhfeWee9SfFdZBHlwNSUR8dzJ+8HG56&#10;SufmxsfZT2478tJPoLlFbTT2bXiEY6cfcjovnDd13tpPnjnDZbSTuHzt0QU/vz7ab2oeLtft0t6a&#10;m1tzTNtP7ofq6hCZmMW57PdrMQ/b6bTZaDd0t3zI5Gib6cnL3bxet91bc9XlQ8SfrtM+3m1u1+2q&#10;rubcaEfx0NpPHi+DTGJXVFyvhB91bsfdzg3GYMEGEEeZLHMUqq+sIVb7EIaraqbFa+3RLms6vZL5&#10;3u1YPYXuQ+54JkVKYm7YQHzt+dF8ufZtQy32JyAWGaUyLrLv284OLowWosBpq2HTRtSmhha/sjoR&#10;KZP7ZV/wuVLMd/dnUiYlapPN2fnNqidPft72Jb9kiyOMWq/RYh782+FYvaDt7LrktmEg5/ct1NMN&#10;U1cnEErtdrxxvPotRT2qmrnhbLe35s4bJkD15O18qcH1FgqbOI74o4zmNuB2xcebn1uYldu+HesR&#10;DmOEMRtkMuwbius27yunybzdxbPsJxCG9n44V79kC9t93476aG4lwx24s291tHAi7sf9XvVk+CV3&#10;tMy895quzp1AbPhJd5DuqMnqT4bPRWS6YHGIMc2Nu+MolNHS+bvveJT9Iqc/iU5R2ZpayXRR8csP&#10;JWw6hmN7v18I6rstxR03Xxn8wnTo3HDhf/OiyHX/o+G24z5ex2ceCmyMpzs+N2CEF7yIZJYBIyoB&#10;tbvWWP8YkQ4urCA5fOjcgBE98aLEnf0MI+jaDpdLlaQM5LbDkoeSwSEv7tUhypgSq3QawICIU3lm&#10;/svUDDP23Q5oq2LtThEyb4f7hlvbzR4Yx3wKnmFKppc0Q3uMqwAA/Y8GIiCGt/oOiTJsWIUFNyyR&#10;C140Leg2LwEPfpOlKB8TIEobb95fPwUws23Mti5b4Dk826tNT4xowzouqOsOd9rO13q4O7hqu4Bz&#10;9DPsILAN5G/e9nWw2saxKzMEjXU0jnNfA/YO4QMe0I+ZktIONdz2Q52hAEQacbG9p2o/OgBz2/cF&#10;X6IDRbfbYa/Lllgq/lnF+c574LMaAM9qmg7z3W53UIHuWHRQ8Yaarc8SfsayRY6nIs713wztTkh7&#10;u+91QIBsR4tJjVavukPXjwcQW/nQqT0kiHPEHgy0Km98KQf68aurlF4yeYA11SMzN2AmJI4YoSKl&#10;REiex8BVqd7uJXMjIKsLYcol8y1HnNg6YKZpjtulOrx96me7Lszw2qWT8NmKPbx2WShEuAgNzmRk&#10;tlA086oNyQ/BQEyL8r52STbEtLgYmdzDM7RnD3voGTyVz+6VPnnpf/SSSJMIwxBJBGN5xu4MXUmQ&#10;qpsvIdDw5dvZYG95thADdOt/Op9rXIH1AC2zjznVcAT80LM4p/OKLbvsBwMM+VLUa68lEGnD8Hh2&#10;qO4r7gmnWD8G8HDeWoNm4lvbi9dhhkc0oz87V7D0AlAV7xm0+bDhL+0hOCQIhQ2ImuhneL4LBK/P&#10;CAdKhIeOdCcWm7sQfZxx4xQDxFgfhwGvF8/14O9obt5dByyEmx2w7gUtQUQYUrrh05UZngC0bIaH&#10;+6l4Y+JQWzLudEBHTSveMzY6XtwUmohZgGJ4+puscznQ2FW+oC03n7lgrU+3ayhXlESZIaE9eJf+&#10;6G0ASE94vD4gqMD8DAmfIuMOEl/04Ol88/0FRdI0vs/+hLtgZ/RI7nM+iCRnHjMUJdDvIcmNsGV4&#10;VcUK4FH7VpC9Uj9m6liQoTF0D7V+qvaKSCj2EKCmCA35hYvvLyI8D7mhlQwWAW4Q+el06ZFki+8T&#10;TkeZIWfdz++a8TziH5jGwAXQtL3vE26GHwv8kZq8O4q7rQJFZplge9YfIdIFLWmSiKtWpRQmg3+M&#10;ohr97Dm04W9KDnl6wMPFmRpYeQV/fIbqgunHAOiVJRU6g38oJ2Z+hninliEmoCCj2+8h+hlp0AFJ&#10;kRX3AA/eGQFEgBrZTkkpFsmZF4SLNSQWp8cOPsHdMOBZMBX9GFI081JKnOSHW9RlsYcbPqUJBpHt&#10;kPiBDWEDHtA5CwO2KLF9KWSbARxm3exYHC736m8SeloaFrDAPOq5JT1c4kvPxL39Ht7J6OqqHVA6&#10;ZXvvZ7ZbP3MJYRGc0N4jPi0W9iZgvv4kyF/RsYQPqmRI0Gp4MjU3YC9FUO/kwcvng1vq1t33gZJy&#10;xV9qXyG+wHzEerljMOXjhbNRlBm0JfsI3ML6RCCP9g72Zf7Und2BgZ9T01ZEsfaDhNtFVsHJdSc5&#10;6gusHklEty/EylZ9Qo5d5ws1Y1BtIPH6zi4UhWnlRTZKXyMpVdwEmCL2EXx6sYQoA90roraFoYjU&#10;dZlQXxUy3S5md25wXMtRwHezjyBynXdv0UQaMOx3cgblbBm6hRWssN9uO0WSRHPoU6LufiTZtgrc&#10;SX5AZAx3uepLYdK0B2cipvltMmUBb6sCE5s5SHhflb/Gn7VhDru+MDUdz/3hIRZZUCG+kiQqBsX+&#10;81LOz94BPS0j+MhuCN2A2jQIQhe8Kl8U8OnBbbJlZPRKlvNducLUndc+vsnEhFWnulgIoaQoW5cy&#10;NIja7altcUgWF7hSfULO0aZjjtEODr7JfeHg+Em8QJkqqjtO72WzMMy3KNQBfEPF56cmFfoFh7m6&#10;7/iazqc4KlwaQ7mSO+/GdpwaKrQm7qYizP6DoWnPWKoi26G6z4KKTh/UsAVnQoni7oX9gMhSVQLr&#10;qYoRJo6eu6lZhYWDK16h07CKZJ4r1SPMLKD0ggMYdvu0S4DUec1h66EqVjAqnAe4CXrWp2YV7ggI&#10;ShXp8GFOkNHK0oZXtEZBCz8Ld3pw+cI7O7FM9RyExyeZqnldsYUXSS6ohjqaohBtfdxv1WEiJjGV&#10;RXCGhZo16+kkc44rdp6+NaFZTQxt4a8TmamJntqzjAGOErL38pGhA5nKKjoZjmAJF3y+DHEeIN6M&#10;jI4IfjnPXbTl1m1ubg1El83B16mRCIrPAz+2rbpIGUySDZqXki5AvT7YrohrhXfUL3IXK5MDnldW&#10;XfyNZixHqgvbSTWVLe2ggKUagx5eGHIBPSphtTKuoTukA+x9/gR06MlhoPZ3oAuZjuIeJpBDYDE/&#10;WGJDcM6LfkxE6QbBoN+0BKmIN9t2Tslj4l4gYkXC5eipdwUeVj8iALjrispKTI+kQ/3BQAIvA6ST&#10;4CJRw3wYcg688gwTrF+mRDkJeEpwlcDp+aCJl6kFPAcWe7pCw+psWSK4WJhywBIUhuE6LxbnwJlx&#10;RNtrLtWJTh9PlfqZgDeAycICJoZ+w2J0s+qQdxCo8qQD8xVcnVrAS+YH4DuWH4ysghBu+m+IPMWu&#10;nzA3UGQ+LCTz1ct0ybmSCTIBIw79rLHMlI4QZrrP7vJANUlAhYaFcQvxb6aqqoRneqssZibKfkXg&#10;3n/6+qxTlIK8lq2NIr22vlkG+P6j1OuhHJ7eUEL79v2bb60W9cO7b9TWvn/3QUraKLnzgd5/5Nek&#10;VlLLE9s/ffvL+2ep6nv/8f88v6UetNVxyn/4+uWnP/z3919e/emNVNC2/2s//ub955/f2H+1rbA/&#10;bZ/afkfef/vu/fv4ya29Ovzkf/2n8Hzsj+W951a8G28e9M0n+xqt4KUOlkl7HS+LEi+1kT99/Bbv&#10;f6T6uH1mN1v5xz98+vEvraa1LQjFo1Lu+vXvUkUK8jFUkTYlLMNTbfr7z1Zq69vkJa9/vc4WLqqg&#10;i7XMlpXxGt2/W/WofYhUj2q5r2xJ1oZqttj+CO/LZTP/wlPG4182UTaJ8795KSUJBxJd3jy7xkPu&#10;Dj7cF0MP+bHKrKbi1JjVPNKDPKXMboT+ngcBoevVzA07FB9SMyQ33DLP85A6s1nV2dR/09W4SdWm&#10;zU28gn5uQIqGkROJ1A9pIZeuiMQdql3q79d/s9EAfBWmw+2trHHl5bafxDMt5vZG6sJWBKhxYTTy&#10;nk4HGMpfbw0l1NGONV/I6rG0+uj0K9U1Li02K1KVti1Ao+6h+d+8tA4w9KzyilR9hRNA4aJUFmyl&#10;35Cdwgz/sqv6HVMStRNP2R6TIimGiwJxF1JoAWXVQSr5W10Hq72dG436CQWYJVgu3uB+gZ6mP0kC&#10;oUjUfnYYHuddpX5uNDBs+0pyhMVvhmln6QVGrXAY5xHvu80NB8t3rO5U/TfdaUj/Vkq0wQYtp2UX&#10;Op/+5EizAwrxhD+HbWG0A1k7+8mhxoIYH4JNm8BlSDJIoa7NzROJUyspusV/0iB0d6MkKrBFJrtb&#10;ZJLcmSVWKFZZOJtXvBab21W0a6d38IUp8Whzg0ZQZJJctvNm4GjNa4IreLRNgF8swcGVmMAfDVW0&#10;YNuW1sL/Xagjh9jvSTTKJopMXkk62+aAq9WVDNwHXaWu/ty+Bc6EedxKNILUG0AK66OmouC8WDkv&#10;eIeScKdGu4DBmpQII7/ftwtjmLq9XyqPhvoITyij3eatE6tu6REO3jAagqcCBIIzjHZ1CwqRYEGX&#10;gJp7iTN057KSF+BuG20byguFOKsHH97HQk6ADKCRXWD7V+iQwaw0HZin6knSEXY44Cop8D63b4GV&#10;o4EqhokmsTQdue1KOQKQNfcGC7xQa03prJ0AECetzXBdAvbviyxwdC9AZ4p29HBAcdHDMTU3gFcf&#10;jVYM5VBBv/HR2JsirlQEWYr8CDo3L5MQdc0/k/RuOd2oNHPCHurI5cNsbs2uznpMaCAzYkhLRUwJ&#10;ac0twvXU0j1fZIwpci8qFE2iiMzcSka/B852BdUpFbdEEXMc4BDOhpp1MDitzpsbjQ2wNYFvUlcS&#10;LpDqEhjkFSLgO4xZCA1nIY10JqOjmutE2UGVEjx0HY0SgGoeqEFmj2UlyUUv6BLOpkG+5Azq3OCc&#10;2QSgA9SE1omuAWr6oCLqIk+tJCR02wHwqHqohO2pm0MVa03WUkJiRCYO9wJtAyDKvHiBJsu+ieJS&#10;ZQgftmI+0LQMdQSZXAB3MMrkJdsOgFmXfYOQYgwf/qmWhdLPgOPe3oKTNA+PybfZaBQoFBSMGRmW&#10;AzGmluDBtzXNxdpoXDO3b9KoQ7/S02x+hNktM7QnzHrRXOyx6QT2fSFpz3FDANqa0BWl/iSkbFUY&#10;J8rD6rSxAXpKz8Rlbf3n5oZfoitJhqhaHDKe/pPECMUdwwLZh0AZWeBXEE7a3CA+VWsKwG+CR0Cj&#10;0JUv8pGEuUoJQYemgabmllVasPwrD5ljayQwxKUiAsChFlHROQn3fdYGEI+a7aAHS8WbQRZMgNjQ&#10;iuVnFuWM+9t2e25u+N+239d7JURR9G9qhqip0gmzJwgEg4WICsYQMxKZlJRiiQNgcVv4Tqw1jMYf&#10;qyRDCVfHdm5uEWXCwat6kiYtFraCg6s7EFICn1lHoyp0gSNBjtPCXZlJOVRZcomDVWMcoGXzSyD+&#10;6SmdmxsensoyxTRDjg7HTtUMJ0EVRsxNmgW29edbNVk+Nxo1M7pvbGBVT5S+WJ8UQtPhcECCVPtG&#10;hfSCz4UGt/2G916NmDivtjkYg4IpsMPoHZEtJFp3e25uB/iN9t5VLZUvF/lnH22k8mRdMRXTC74y&#10;mtfcAThF1dUhNLOQHM5EzT8S0JE1k7ktdoloMWJ7D1StnDcJO9VTkMr04dHBimeIiRdsAOWWxljB&#10;9tdwN5PzaKean6SKzxZZ4v3mX0ztGyLpa0IsWvwSYmtr0INRV7MSW3pFl+lK7tbt4WE0x/IUBaKX&#10;RL6hss8b/jcv4UYbxQV6Nq9UIRbLSzjnH30b6E1UlViECKajUdTDl704Wkv7tz1GgRSPaeNE6odA&#10;LSEy6mAXihYMCZYao3k7D2fHHMwdWkg5gHgOFphh7yvMCTfMTMnudI+5ubF7etx3nK46NzLCemx3&#10;MJ06t8B/9vN1IRO3YS9suS7WsSfERix/Exs8vhqYof8MmsBwL0QoEG4sZkBIKtohbpLNDaygChDc&#10;LdVy1DYri3FuJXH/Ve75/5UmxWdYsQnSos5zTBtp1Wlj5he8CkIP1l1kEvxnOAESRdijW3UBsBYm&#10;k7fWEG7WYwLjMztDhFhdB2gXhnZI6W4VINqZqWwRM6lKmlxJodW1ueEVVcVJjOqPoNiV8xaMLUp0&#10;FtBFKojsUMEyGowCobmKAp1AKs9I6o50t2+wg+bjISJj830IMfELe4VBjG77BkGuymR0B7of6E4y&#10;7elKEk39A+gxg5i31JssMq6zApYhk90jVPjKaGZeoUQPopAfgsc0Tts01/0s5WrTMhnLRTxSyb65&#10;yPjw47R93yhyX0BO2W8TBfRljdFTgMBia4ImWYT0D1HzMHcCQsyJHityCvPDDgc9QnBoigTFgeOZ&#10;QSFz48Uhpq57iETy7NNeAn+tDuj6hGewK+c3L3QUjuTQPiVVG04aXTHqgK4ueYbrtTCgq2BpLqLE&#10;wJD30NzSXKRSDREfswY8W4HH0sLgBA2lzGmYYBoNRPU0djzbl2yrG1CKPIYkaNpdiOuw8sqShi3n&#10;2VLDpvAPJGNSCxRI55lbQfUiabcyYLgqPFuqhgv3h/Gs2VPsYXhNPJOWh71iDU+Msj0yD/NCE94d&#10;0MtWkXCADsiDoj95JqSFfsBwNMnukUadHzCcV3oo4A/UH3Wfl2fGkYzZhwcNo116Qb6kRN2hHp1u&#10;eUVDZnSF/9GLfnA4/bwiQXU/5YgVYBQM2aqMP0QWVkK5rKmkfrSihxkKQZGU+Kb/GMA/2xs01gLu&#10;myHbY5GuZgPbhgOzD4o3okeAFasYnlO8EZE+liFnIMszITH0M4z+ohuOnK7M5IAecHP2OKX9j5IT&#10;DDYJcXqRvoz9Ma4nNUlTAyaewItDDiRhCGwo/MvyMQFtYESXELCAS3hRehh0y0ZmkE9vewiCUxMy&#10;pAYNucHEEjDIe3MzDDQIXxiYuQwYIBLPSAzXZw5Moc2kHnt6QIyuxgwMJz0q+hkGRsYz6YtQnjnu&#10;holFpuYHDCyPF4Ezy48GBAgTn/Wtzxxm4plUYE3PMKBKDAu7WH40EE6eWXGa68FETVEJNC2bHzCQ&#10;WF4cwhggEwNwaWs+JGESFObZSp1IAs2YqyF5kPg0zwZaV2LeOBj0qJ2fYeDoOBz4AGVJo4M2zyRC&#10;74UmIH3O1QqzIdMEciAHSDOyC1JaUCH4zFjwTMh0s0KTWRAyhEN7Inhu3l2N7GEFiPF9DQvgvRVr&#10;wYn2JjAkEqoDlLkhXA6KifslzXwTRCrq1uZnGDksXhx0Kafd4IeNpHMNQzKdxjOyzfMDRooOKEq6&#10;NHSCkZk9nkm77v5ZZAsxMfRlnB8wMpC8aP3h/XBn4lJ4IdWnzGQozyRLMC00kWDlxSE9k3lZvD9k&#10;scwwcr08s2TElLXI/DFiN1RZokIsFOaZWKp+SSOVLSW0C5hxpsd5cahcyaw6z8Rj7wbMTD2IpFw3&#10;Mruk0lVBE5W8OLRPSdJAK12rAwYRgWcryBs5PCM38OLgKFG64sxEUiQVxKbvSyw3DvS80CR3A+wL&#10;g1GWLSgfPBsSKEkj4Zl00Zle0qCmSKyhIIkfi2S08Iz4oXxMsGR4Zi18p6Q0mTfEOcbBjQGDsCMx&#10;UC3mTxIQ2faDegpzAwaxiBetFDwGDD4Sz/aKsifHSXpGqQRPDZi8KV5ELPtlS7oVz+xGAP+YpHBJ&#10;heVCNiVpYbx4qg2OScs4sRAicjVPyVAjtWFdGuZmGKw3XhScpjvcSZbj2dBNNgl4PKOD8LSUJqmP&#10;qNcaFseyBReQZ0In7D8m+IU8wz7NDxicRRJCtvkxYFAdeYa7WwZM+iSpsgX0tqNk4hRWfdkxOaVf&#10;aR0w2aFkMBZS3h3jFPqMetA+Q6jDBu7S/G4AwxEnY02Q8sIDmV7SjlAL0bDOsOPhil4pmqbj9gqv&#10;bt7z7vjClOpVFk1HM77itpQz2lOXqauYd4TZOGN8bhT61uipZ1HDQ2k/GsvdMbNbq+xZ5c1agea3&#10;oJNku1YJx48mSZwur9ruIJ85fZPNvC4EpB2Z/Uoqrbjz9F92Djx1Z+oK+oAdr54/U9LPlKYRG6iJ&#10;HmkmW9l5HcUfRKsuaVc2wOIu8Be6UgT8tyqJ0oXHlns/2IVGMcMMVklsLGiartJCuGrlcMNl9wIN&#10;FqK6+ighD9U5hiszZEF8SXEWiuh39Sc7olE/JmtacCBX9jDrZGgrWyWxK6+h3U2Fj4WDpRk5aXL/&#10;K1LqqGLU9xgxorzif/T0woWDXX0Rqe9KzGL/vSyJy9GUU+ob3pU60bjkV4DRFwds1xq0Q8uLdf3p&#10;lOE4GRnDGr3espJLsoltb6bOEPiXURpYlKGbVVdUxrNa0NwVqnGclLAzN2AWv/Fi9aqI5zDRNntU&#10;b288uzo83lNBmRswa/tIx1fF25UE8ky5fL6HWYrIytizhwFdeFTCuleIzYIa6H/04oZDA7CoJV7x&#10;L9AUb1sOng1fThWZLRU05JXlQB2anuJFTf3HgO0uCxsQnmxZf9JXduDowrdwwm9coKT5ZQLWobOY&#10;gEOazpZn1UaRHTA+gUDg6tg8rP+LS0rZgZWn3bgUpNghadirBAx+dEgQcdiBDHT21CLMwxW0YsJF&#10;shc5GP2yoQuNMEEjRfIK5Rnt9vxDKSyYP7TS09PwZKGF1x/lshsXKDCn4i1BrvYKNnylhSUlSvVA&#10;AU1TMRDJS5vJgG5W0XTpheIfipA2czK1h5REeFde+B31YHbmG6pVjUqxIagN3QrpQyTLPTeg5Oj8&#10;Re6MK/tEZOhHBq5/WVJ1kWxAA8WnBoQL5ooXH7O2EUT1hSQCAxeBIkMSArUE37NSbtoxT7WMjDtN&#10;jFtNKoqurf3sCWPcl4AFuJD7xo22mgtuQxwQAuq53HmRTHSRYAoQsfW6pGT1Flxs2hv54eYyi2I+&#10;CKjj4DfaehcISiereM9y5nN7KDeU2JfS363MAsaed+wFs6vAKKAIsG2b4c6jeU0jKIzpUpy/KhjA&#10;PmgC+9GBEEKLa19ScvsAtrPHghS2V6HS30sRVbcWoGVGECYpKn0buyUlmGc59GMaXX56QNqh+9Ls&#10;5FLKj9Ja0d0DLssq+0uTEqRIB0QDzieZAOHdHu5EgnUPgZj9Y8aGj1gWV95IlkY7U0KD2THiF9zZ&#10;oVslN6G6vpSGqeVjOPZW+MR7OPXTewiEbuw7QCUpeuv2ScqmTe2BcKmC9v0F6zfuEe9Z2ebUDAk4&#10;PCdALF85CtI03SwCOr6aJ73XUffwaLDw3IAkXiIYuFY6KWirqz3c9OFjKOoya8EpXMiIkFlC/PRL&#10;geiLvhTukH8MbKHiRMEMJRjQ9yhRm7eHcGSNykmoK9Byv4ek1exHibsrxwija4VcRGxWUDO1pHgt&#10;bmawVNWqY5D9Y67ECGWGxCysf5uhEN3mNQ25IzeyGKoaXeK1+FkDkKgMAfJP7n7QQW0h1IL/5a4C&#10;4JjWurjoAz277wluo2yofOY9eYUOrjzRuSXFWTHlLeT1cg7lakpTXw84ZXfTEqgVXv+sLj0Js8L2&#10;gqR8HbCVM+o+UY5XU2zpCFO2qv7O3Ayxh7757WqSTkpJ4+HG6YCCp/cSLBRanz3r0NTe1ICAczEg&#10;HcWKJMKc9DNKTmBI5tNKw44M4qP7OzcggaAtKWVONSSmp4EbWRat6lJCZNezBNII8+wecgco7lhb&#10;NjR1rVMmve3+DqZfMRCXUk6Jgx3wdNQ1mZshBXu+NPgpxchSBe6QB6B7PYcstsfuWK4VhkALrnWG&#10;6NW6h+Tm/GO8r23MUKhYtjJLmUm5z8BfpPa7iD7UIMdYiEerJWF+SJF+qOdlp5Y0L2wmThQUuDsW&#10;VKu5FqKWbaBfg66bwkBf6JGZGxBuuH3pQ82d+OI2ewK3iiJRWu2uPgpwQbVBtfMlJQ9ZkViBu+1w&#10;I5PVo5PEi9lRmEgLITcaxKqthFpZqSNUwCCabZ+iQNOFhgS3BzpkU5VVPLek2FH/UU5BUV+o0vhR&#10;dGnxWYUu47OnUmdeeQu11TwzTmQlzigNVWdIgF0FCtvsHyqU42lNA6PPcRroPxXchuvoe0gHm2ot&#10;IGX63lNgGaBXRWbqvxkVlK2zL4UJPcxCCMO6hzCqtBN87CE0OX8m2an5GcIzNOUtF0jXPcSJ8mfw&#10;FcoeyuUF9i2UHc1vYbQpBp4fLnLCRfSp4wUXtAH2tQnMiZT7vKUQJNe+stn9TskI6mWPRqYgSJK/&#10;BfI/v5aELnZwMd0DrBXIPHZ9SOV5pwKIlytmF3DMFCGVaDUsasatHQUy2NVtBJa2EyR873lXtF36&#10;oT9JjqWcLqIXnzbZ+oIEAc6bXgV/1EqyKc0CSmWbo+a12zeUt08ANmJ1+qWiVb8RGzmPkaCq/CeF&#10;e9ObIoA98zSwgvX8E1753HCl5nUKpEYbjbxehZUoQLOffLi15+R9YNBt1nJgaiXhB/toEs71c8P7&#10;tOXC5AyOS9x+RsJL4/+p0ZI7QfRftRcCYEeY+LIS1kHe/EOEyTatu1pz2LbfQnMqCgPiuwkQaFk9&#10;HBgOHw31Pn8C0Bf+HmzPspJS8amCR3MghZBDMYvYt28EdV+QEj7NBA9MZbDlBMz2kzDDB43tvgqA&#10;pTrGU/sWZwrDXFvlSS92/XwIVOW0ReM94vkFP8wrcSk2Mt3qS0UZqg3l9Uv+RDrc6kfQM2peHwtT&#10;Tl9Dw5cN88tqMKjGUPShvCUR8ORC8sHdfEStBlXok/YJEugVxeIJCeRFi/6n9skyHCClNZSygCDu&#10;747Z6CGQCoUFQbdPdl/Qf0yFDgpaLTyz/4ylmde49g6k3RJLmazBtaj/3YAOXH9N6U+tla0J6cx6&#10;cbytIchhVVC+I3jmC+G9bzAFq5i6zk65SMDzH7SdOU7cTbowG5dYPJrqPriQP+SZ/NCQE12oL/BD&#10;GEXJvvt+bqmrrNRN1wP0oVC23NTuuF4h8K8W11URWH5N9cu16O0s4Z4tJLEgZqm07TuXw/c7FCqW&#10;k16dJCku0KGWGpqFGSDrMEStbjt23Jeqsd0aYTc0hphavrBvRJYV+QyjSEqwZkHDzMY9SVNDheEG&#10;HqrKLaz9jgkos4ru6EAwC2ohPJJoCuHSF24MacAKLYdjBG14Qf7C1QJKqnIW/hkJwCow4fFp+o/D&#10;PrWA4UNq8q/TEeF46v3C/RN3ZUn8LdTyhnN85bbXAuKERw3oVrvMhI9Oym+Byx5ePw3iaywaoQLp&#10;voqlRPAhINp8hi/CGeKr6gpFDAQOWI8B/Z00OiLNp1mxqb0C61FtQXK/usQR3AHu17AjwkXwTVWN&#10;U0NFAPrQuCiiViHLlqg74mBAqgXcJCJr8Lua5I5wnLNTzXoE+PgOC2Ih9UyqO6mIwmHuZFpKyPUR&#10;7MrBgQ74IupXptYQ2q1BIsCrNfQU7oJ6P3BtqnZKdAb3eQFZT8QHCVAUyfVTAkVAbxVzp/TRwCeu&#10;0VaNPDe3Vlct/iuo3DCBwMFg9VS3I7E1cd/mkZLE63BXKuBMwtdgPrj5NcOc0CGB/kJiK+HIqJyL&#10;lQwUk2qZwSwHMgrgpsHI3EoG2goYh3T2MhkgLZeBVccqgV8YtQuMiwSTwUQrUkJUbxDXQyklnA7D&#10;tUm7LdixxMqh9gydrajsU48J9Lnm8hK2l+YP8xFVpgJot6hf6fuWGQSR2+LWg6FYJEbpwwJWSGra&#10;nHiMYM1S48tY5gyQvaLLmXQBd16AXjORI4W8xVOkj51NgErKStTOnNKxsXaRrSmZzDwVq6VxQKxk&#10;pLfIfVTMKVNm1FktEBwzDSe3Qda5RfaOxvHVFZfuVRpBk/FcMKKZZRRKQB0tkpP0Zaq2LROeeJwr&#10;+xZJVAjHVSapXzWQl55J1e+mPYthNiKSTSdM7Zu2vBWtDIil6JHvW6aWj4CsxR/OdDXHRIkDc6NF&#10;Chz4YJgAU1MPh+xrNQ/cGuhYG17QfOa4y/C3HvydnuyIAbQ9Kqe7IxsIAVq069zcksBATFmkpOM9&#10;jD3lOi4Fvlpb5LnRen5GVRg9rcPAmNjSjipitdFToxEpOPbkRU3+kx1rBUStYEIdE4baq7Yic6Ml&#10;u0aYPb1960g5KPqyyMSNTvRpjc9m960jD8FGLnC/5PzUfSaXURmxHY9JbtyblpKOG+UlfrGSSamS&#10;qpwy7aRpSX+F+dGS+gWSW5crGWPSmaiMliw0hGRelySzDUtdwKPkw91JyvVjJcXOm3ROiQi+gbH2&#10;4JjWHwyuH6e3YOhJH6Qyan7H5LJnRRAB0moMGjxGWIVlcZMaiVmb365kW0pfx7JMwdGE/1Q2K2mf&#10;6J95bZVMUkLrOqvgnxLvlvOclFaSKPP4a7JkaaZWfpBQ27i1IxifdF2JrablPRnAEBvrUMEbJjlW&#10;5ptUZPI47Z0pCUx2c4NROtuSnGigl+KdJ82a7PPCUMHcJo9c5Cz53ii/Ot+gkC91Jk5WOp1C6g8G&#10;l33k0yQ93vsjTy0gIJvR4cTz6IVduL2a5BvDe1J+npK2W7Pnhso7hMBVylBZgwCBrDzJsgboLtMS&#10;2FVKDDmarr4CzV+GypKNFQqueLO6TNDQy+9F6YhR+d3CyPXNiiEQAc5PKcpbQBD7cbImht4I9YE7&#10;o0J8mjXEAiCpez50i6UFGoiN+Kj0JCrjRPmQsaqmpCELkjAV5eeyiqkuKARYp/sqADg3TlRaVR8G&#10;irfRhWqOFzDMMoYL3MGufqx4sUTq+DKyZmXFsnqt/efHefzHBZTPT3mB5L/DCyhJ7A8XUDa5+WX2&#10;AsqUIFLLrjKf//zt1RO3hwJoCW2rXUQpN3K5kP3dL6K0D5GLKPU7XrqIUl17/8a8hPLphSphgNkX&#10;jhOIjhIl9MS6nm1XDcvZW2Ad02fW+CQV9YL5qCDzmCrAeVKduACcNz9VPmy4YxcUQ39suJQXRo3O&#10;b+WKX6rfjUMreF3nGEm+TYdpScz+Ses+Ih9GN7d5y5TgMLSe4mkBZwOdtB8crk6Wliy2Z3zotHGS&#10;7n4qL+PlzkBpFoqMF0JDB7BGzkzPxawKV/035UzykqOqw5XVVAyaywQUW/wY+gYYux4Aej7g0G6T&#10;TSCGWitcOYNjMOHFWwHpMzO1dBs412xFBqvaQ+oUDRYdryQn7WpCvnTHOcil58iHS9NJyNouPly0&#10;fhBfXVZi7eZ2InU9tg9XwYNt6g8+Xh8vVV8y1Np99AAVpiHolVcOFsCdbRYiPTCDyKfYW/DZ54UQ&#10;Jr572uBx7b3QbuGn0OdzwM7oj24kTly1+YMM9gv21Y4r/1hOMpk1k3kSmArH+YfgobtbRp/nBZwi&#10;8aXWabdTRFwH4B8CHFkCbaA057FLyfO05iDbBR7b5gacWxxO7QmojyDc9LoSBY31bI9Qmgtzg4Sm&#10;vrLmRPq5ET2ZCoN0WUAT4DkHlmnDvTA3If20rySBMfwkd6W4wrzUMDgbawGdLUgJpTGMIWsCz7FC&#10;xBAWTcxVz3TTBlqwcg/2doFFyxBmreAjVxweaSMkbB+CPin7RrsFI/dJ3D2/krSSMLOEJNcsm5Ta&#10;6LQJ8gfwp1XoyIeQl9Dq3EeX/gVvhh54hmkJmarAIWyoWU5g9wGroxWUnm4pu5+XSWwzAGP7SsF1&#10;ejHXXnXtEcUvRSZJ0aAJ2iO/cG1ubrdYLnKQRU/SxtKABTzXGkoKSGXBJ7SR+blpKzr5SlaramVQ&#10;G/9J5KUsMo3B7HTLAVgYTbpjtzWRTqNlJcngg7m2DwEFK5oLtWnxMxpMgdmplQRzNG4fPoBmVV31&#10;Kh+njQbpu00gHzmDDuLAQpYN9NsqihGuSgLgZpZwOcTt7U43upFVlw+RRidNu87NLSgHerzKT8qd&#10;UO0nqf8rCpvaTNs3QUDnUSHOlJHkYcRXvBoykGEySGc9AbDYrThbAMB5XYIJMI2nQtHPDZ2mWhkk&#10;qNo3YEvL8QBtLngKhFp2TinAqKi1RWFsDshOJWF0j6AszPsl3XuwOOoJyA9xkxkyGXNDyyxkEFkT&#10;W67gGOZP+iLvp6EBTe7bDldu3gtKUQClHHRJCBCV7pWLmTIJW2shg8gum5gHATXmFoeDlIdOIB/5&#10;edO+WcjW5HnzI4zmwxr0MhkHn/J8dQdiNE6EBmvY8IVgOtXTQzuiVGpUaaqij9FCT8IpWBktVK90&#10;Gq3qKRQ28Hn1gtIGoGSUcTi3kmFWIFPgM/Qr2fqiiubC+arEuLRv3Dakp3RqtDSZ0kq8xAEUd5lf&#10;Qiu8Wiadtls6Lc9rrnQHhK5XTGY6ERB8Bncs/BJ6YapOmJtbuDqw7oYGNekhCQ286mWti5ZlhsNN&#10;SClbMDdgeHL4GDAn+r1LB1B4hZVnmk4lKJR1VpwbMBxVXrzX6Cn9W7l+ZvArw2em8e3KrZ3phxOJ&#10;Su/zTjrTfeeUyx3t3bMMCQjpoHxPLyk1fxZmSDBYXSJqn6PEiQkVVzAjnsWbYmg/ZFEUCNNwFw4t&#10;16NMaywK6wI6UnULJ7ALEgXlKoeiiy2peav6pYtXYZstQF1dDCxtHus+Zej8UNLXheNUAioZakpK&#10;uxCfqtYaT3XIgDStKgYf5pGjDRymBaEhL2v+pISNNR3cAx9jQ0QhpxqYosjZ7MHvAJq4xMWtDkLk&#10;uA55rqppMFDm78s9LQtOGT6ll0FLyXcRGrbGMCvwG67I6s+hBCoGVtCUbAFZTmQN3TUQpROPk7rG&#10;mipMiA+KjVTEzC5pooZywYsqYV/SxBp5NhQAJnwJkXnpYttARHlR2rJ26itxVGn+U/3qhGZ5tpL2&#10;T7SXF1GYZcDAiBF869Tos0/YmWfGgZk6h4lk86LRLuJHA/+mMYFE0d3sE1LnmYVucwMmSg/SPZCj&#10;s6kCUOIwYJcuEEmfFpouA8HRqu5Mpi3AtzGI/QwjD8IjujFOjxd5lcfuAJGKEUJXRVFJs1vuAghG&#10;Q/mp5YxUkRimupqZXSJernOLZBVvWdHJ1GiR+5L36nGIZBmPLAnocmSYZvz3h6G8karmQuzP0dKR&#10;S/Q/eCl1Ev2s4gUfF0jEAGbIrPVrAbHzEfb7JQ3kg1qGBtXYAALMBz6GveF/89KHtYsIm8fIGxUC&#10;y62BV17LgSB0mSDQmFhhg4f1emk02qzE91l7EF8Hum/HmtLCoBdyNL9h92vWlCIQN4ojrkxgEKMN&#10;1+bgrIVpaw15Xlr2lyaHvxamzTt7++zIj0XvBnRG8fgwBd5sRS4bmgfdANpCdsa+5hCV/KwCnFf0&#10;g6gwn1Gp9KJgvThDlLbtH3JfQQ5st1XfSGQ5DEjy3d9jUxZmSNta23pCYMVHYkn5AkXDGNDKrv2Z&#10;9CBRzJGN3xfYh7ijsTQwJIsYAjr6ckvL96KHYYoZIiZVEqo1p04EDbqjbwRA42C8KQ7W40y77+or&#10;YemMkwTXCob/9B6SoTDEjxcHhjnuidEGILoJwNTZUtrBuGsKULhSyiK9HW0WFPiUyAvycsQlWOi6&#10;3GAWCrFwsHZ1sOeWFE696U1uJqw6jYu3DNQkKpP+IN0MQcsQ26YL24jTS8plWla3hX2B2Fx+FGtk&#10;mkZi8rK/1O8Y0EXcudJLSLr2mP6lWqFGzxhtV20EujUZRaIQopziA/S3bwHU1JJ2VQkkmCrMBy/C&#10;G25KHFRUGzknxFYHBGidd6IJNyyRJVfX1giZygTLlaONhrodAGIslQ5IuNi2Ym6GnC8TGuH+lthS&#10;Mr8mGAQCVXnTrcqDpDXIRegQvoe4WSV+5LK6GPAg12N1Usr2+rFA5y+oNk0DydLQM6mebel8p4oG&#10;Ink9MKTmnS1AH7B5iSHIt3gNen892LiAJvYIfYVVASnNZEeHjandw3W0HBM9bGshFLdfIOht2mfO&#10;TVlK6r9UWIAeF6i0tJY2nU1ihO/tdwdg3n4S3kvRZ9K9SyUMDupKmh6MRKXvjlEr6pMGumYEaL4x&#10;jEY2wQBq6JvzgQEJNXPRaM9RWbWgVubD0Bei9g0hkDcdD5FX0Z65fYOConNDVdVQCnq9+RPENSp4&#10;bt25Jc8oIKzoQtoQLM9HazdddPuWdSCkFWqEgqq1lDSt5hbOG8bV+CHAB0p98glQW2LZA2Csqtz0&#10;Qj4RV7xeXf+plSRgNaYNyZaK1aBnzATRr7RaJ2nlrAaBlxZAFRKhpi3B/apJpy2oge/4T0OaHtRO&#10;vTLCCcUiJufmTRzlKBSvhDs2zYGAcz5Axa2FZlvJAxdCySmdG03K/JrCoLZJ9zv2rdH+5ScRQDgY&#10;vQDlo6W0oTYKaD859gHmkX8IzdKKReKR6QRSelo4MDe3WC4GQwT7CYAOqeai7e64yL5vXMSgLK7J&#10;0VwUUJg1W5cCJESnokJTJvEdVkCGEHP65lXcIg8HyacKVOd5Q5UuOCh5hFGKQ0YrDj44ZfWHUpdI&#10;HnXemqZ6EmtWliuVGievskpST/K1C2nDVL20lqihOP6WMzYok63WNGwAxljzHVNSkmaFNPlgxMIY&#10;kT2rMklcaPYN67BAi0mTqYWS3QmAg2KHiuzF4JeE7cavWclYhDuAM1qTTulEEE0Nj8IvUUdwVnOl&#10;qwMbpNqAdJA0b9FPO3yuE6jgPBiQbhwdHQa/JJw/uW20uizhTxIbLPTcTRdVGgqVMCodW8KiCp2m&#10;syzA4/x5SwccSa6kt/TbiTRqvJ6xwBrpLeMLYPG6XFIyrU4jSHtFADLUAc1ZsAEZPpEtqCyijLro&#10;zlOVWkZy+HcLUpLRIWTF6gVlUEmPiepEZKAKyqQuy5QuyeAXKEM9erfdGTNzDdSQyos4nFwWocns&#10;eSPfYI6VtO4qUVpCAvRKqJ5CwgwQTxZ8roQuopGCz02aZaiUgEPV7D2OroWL4Lu4E7NzS2QGzLXK&#10;JJXX5peAllXbnSARvsuCVu6AJ2+kEHNLvErYHL3L0mFgmKX2aEpK5CZaw9Xg0xQvqIPjQBLKlnYQ&#10;Hw3uFkZL2BAaVPFeO7SR60GKnuwQTJrbtEdTcxNc1uZGLqAsF/vvYCqX8ZbRAEkdoIVXM38COtCX&#10;Kx6KVpYEn8F+tLSujxJ/pnxx3uJ0mLa4GL0odFA46HrZ0g5el44K0yegg+yJRMu+dUg/WEbB+7rs&#10;AYp2HvDKhIR0B++nllmMxijtLHfmRZZqGjLTQq/LslSZngE2LbLTJXwE75rVIl0KaWgx1eWdBnMu&#10;6X1F8Kj0fllheULLk16RJssX/E9eTGNkyg33pKy1o5W49GXHPVlk//nhKPpwfXLQBdufPf1HCeu/&#10;8xJW8NyhhLUpqb+hhNWEz8tXrba1la+ClEXK7u9evmofIuWr+h3/1vJVqd8U9KOcNpJClvkp6gl/&#10;ScFCPbQPh/Cls07XMoWctMDGvQr8av2pStwizLS0ofIcp4ZgPwzIr8X5VxKvbW5DNX+7LUfmvNIb&#10;gB7KulBjpwFCnjbI0JqgUfZlkF9rdOBaSTUWRl/zNPnn/gcvrSpW2zzfgTUFBmfQ7BCvS5ZSJ7DS&#10;4QGY2bHXGjsIY8kyFnXR8QOtHppPmTdUuBZhdWoCRCjUKipjb/P+GpiF7AE4rRXf8gNV7GHXW7Zs&#10;6AaCnXbLtNJehF6HXqM9hHOIpkn62OMEx93yw0tNU+CE4cA2qR5vNWpERpX3ioaRijVh8aza1Hkj&#10;QWE4zdhbRr5YLfXYj4ZaMiMELDW4IVQ0b3rsmAOcg+poB0yup+i8Mor5bK+W2vZIWxs7gkMfIAJu&#10;o8aMvYNoeGp1b0vNiADfgcrl28fuRpwqssntiVRTdLOCzGfu/FKLJeh6JuxjzyaiK6Rfhhr7PMH7&#10;MuW81DiKnorgt+0HB9I4nC5Lb47dq/BCLW+41A4LF90WY+yvRX2KxVhjTy4yVZaXX2rypdiazGrs&#10;GqYtVtuTodMY+SrTtV64NXWugK8MUh17oXHeAJhkqLF/mhw4843XOrJJO9X2i3L9bYmgQEpNqGFF&#10;VAyHijQAE/kOobjPB8XwyTzyJWItHj/pk460VQFt6eWmoy120pOK4/aVD835qIlyY4Ja7A/Ymbo9&#10;G22tSyAdMvQw01i69l7AlhO3tg/xyNf9HxK2lqfeAAWalzolI+gZrGr7STRF0RDkCtxGja0YSYWa&#10;TcHkrXhWxO7mCFKCVjAERvcPuUqJeKequvqRpc6VoBK+XGMzTOpcTINARa4yiffn/sFSV06oOU44&#10;GRt9UsbjBf1je1DcLVNYQi+Y928wY6aHJalYzhv63F2BsfXpZReSrOw2IKBS+qakBITezKbQUOto&#10;tBNQP1Acj+LeC/KkJyAAzrnRMGf2k2PzWakisAmMLWtRMnZK0SkRUFVnt/6besqUL/hoY2NdHH47&#10;ig/teLPujzmu1R4j3G0HxqbB4G0mQFIwW9CwK6pcveO17sUIufHKhPRe1BMltOae4I5UXBG8hjxI&#10;+8alzsy0TjGireDXBW7iFg9jDz20iIayYyvCcV3ZN1Br1VwPjazpTW/VMw/tr8n72TeuddTmynNz&#10;Rh6adJNPMooa8H8F64kM2UhZybVu4VLyrRbnoQE5h9u08kPbchgTSGIbbakTOpfCWPXaQ3N1MqgW&#10;jj60ZOfYuwe+1OUd9q5p5YfG8WD35rCoL9TZAG5SMHFd62AvDVTUmmJMKw9oJ72qm0MKsAZuTMji&#10;Dl5f6M5PlOc/iVUpyhA+jknJwzUBRG6GaazdPLBjA1QrPFxmgBtrBprUdzUPmELz/Tj2Gr9NaWUY&#10;u8YlfrioAVzceEAP1zvgi9i5WbsxQivFRZal1r5YHLnFT23Aw9UVFEuZ97p2GwYXhhrrSOKuonpp&#10;DGXBy8O1HFgp8xTWbvogmjE2KEwuraN3N46roOwoKo+oOwF0hrGuCWtXmGC6fQKop+JYUSDvMSAk&#10;iOL8yX0xaqcW72bBHKrNf7jtRSAP3beHK2Ige5qDtHbpDEQRa3zycI0NTEKPfMe7b2jLaYdj7TYd&#10;Eq8+2ng/D5RGGw0PRfNtsaUwVCyM9bLhqfN2gyOk6ol4qvrK0mpADbS6Ib2UYLt139buP8KrsxTq&#10;w41KGD4fDaJAcSJwkC3qWLvYiQy67QCoolIdYrlgmNtyjfdL3bDrat/WbqyShJvqSeCpWt2Iy+gf&#10;chtiU1ww68q0dhXXjcJT3RxSsFVzycV5atYx1TVslfuJdN+i/8eclEDvtp+EWVGPMCwk+xBoCQXS&#10;utGmx0ZDJcynvjEqFu5iIWuUT/xpSu3hDjcYL7bIpPOU7DY5N2/uS/xdbfcN6rTqkofL6bDy5pdE&#10;t5G50YhWVEoeLtCjhRVBjxijh0v3qPCzGGfxFj/OlP0kufp6qOgpo5vzcJUgMupdSqSdlgTJk3Pj&#10;omOdAIq+2gB0oR6qhwsS5dpVXZG1GxflKk+b23iF4x1s1R6N1z7yyGwwQADyMjs33rNoRdilxXaT&#10;3LI44OEuSx45pLZ0NybvmSg83LVpqTSkhOij0um7R0u3fXbvQS8tXlD3IeN1ozzyuS1dX8p7tlxR&#10;rOFaORf54QbV3Le1G1l5z0Th4YrXFCB89kFPhkyu3TNLIOv1mg8313KqHOjC5FYeSp44qr1WrtBF&#10;ndsp5kXpBdob6Tj84hHUMolUKNBtVq4HTiVFhZXculQGdN0m3VmUo+Zbm/oS33Pl6uPUwWTmhuuU&#10;uVbdFBUJjaGfcJoDKYRfoEKliREgWeHimEVYJikJH1z4sHbEWSsXV3MFgGPJnIzBQQ7Dy28Od2in&#10;MRdYe6EwIh0E6jXB08oehl/Bs1/1VUjLrlw7nv4P5SbDVebpNkmxdUWi0xXj2cqt6tJIxfDmh7Yu&#10;6RWy2sMF7+lpkrcC1pw2D+m98uJwEX06vRRwDffXw4YwhwwAQDr/zNqjdM4l2Y1z1p/D8OkpahMI&#10;vX8WcQIdWOQa3ekBI/ZAuIe7HDNkkTt7K/E5wyC6s6wUL2RoheSPjllEZDxDC5QZRpRHGkDCxOkZ&#10;RuRIBxK7JygOfgScPBtqOTOIJatlenbOX4rAmP4kklHs9yniaalPIX4uzzxG55n1EJobMOJ+MUCV&#10;2pJwAcrEekHG7AOC4Jl16p4bMGANOgWTQu9nkWgILMyhhV4iLDxbKXFO1IYmZ0OInGAPzwbVlgCS&#10;ZCwW8OEEpQBZQNTLDAPL4tkAjCc+Jk3flaUytaSJuRGADEmlhOqk1l4LTnwPE/5D51tXv7kBA1KU&#10;hts1Z5ZIJM+G/puJbuInrlwFl4gpL1qflJhFAK1CvaklTQneSmftBWJ3AsK8aJfpxoCBI5PxROuU&#10;/Q1smmcr3awS7yZVLBz87nAnTI79HYqSE3oX26x1i3N7GHA+Vf7GH4sZRhaAZ0PRQWYWaGF71jLo&#10;qQEzW8EVtFJ02M0wkxw8G1g/mTgRAtVCOVgmY3jRGuf6DLmr23I4UgQPbNJ/TOSFeAYKK8/mZhi5&#10;pk37J/Y/GikqnknBWXnmaS/Jh2jl3dyAkUrjxXttN5gZOBwzgev7ASOrR/XtYYEDmZlCXhxaQlBN&#10;aNAO1Y80PykDUmBhlAQwvQUDnIlQobjViCzzpzyjfXAZMHKyUj2glfVzSxp5Xl6k8qf/UbbQUGva&#10;LBBA1WdSJydIDc9YG3k2NSDlz5bGpiJ25MpH9ptnlEWUASOjjv98WKmljSw9Lw4BSyb3eTbYw44w&#10;QJ5W2z7MzTBJCNLEo9jDjrtwfahaTj4EFxUoNW5uwORYXFncomk6aoa0GCkOVkf3oE/0QvatUEgE&#10;hO3OGsXRwTwZuxn1bJb/z96Z5ehVA1F4K4gNQGegkzwgIRALYAdNSEKkFokCIiyfr1yTj/8byX7i&#10;hbeA/9ueazh1qsxDMmN/92bYDBmik0vKZBNrPJo7DWYi63AKHJHe6nAiAN0bPDDPkFIwyRu6RyPI&#10;lZm4SObJ7XtPEO2S30RCkyOOKbypM5p3jawL1SRGwgpJY5SdMdC9GdqXfoEpT+S5e9Vhs76oWbMM&#10;pplk96Am+0SaiZ1maXC6bE1qoyyCSpqJKHfPkMfp3pthce/It7aim9PBaMYebUs97CYB3mExOplz&#10;q8PmFfLhUtK72Yi0UWdbBlMERxBqMAdr2+uwOJN8GIX5cw+baUnbYtE1eZNKTicVOpsPyofxOkV1&#10;WCxS2nj2R2ZYxFTawhrYm2FxXa0CBrdg3sNiyNLGada2JN3SZvHJ7SUtHi8fxrspOcNm/97dhCea&#10;UExblGPcmmFzlPkQqH6eRTObaVsqMzRZGgiSldieYfOv+XApkd2sbdrQTzKYIoLTFgnJezMsbjlk&#10;fJBP+aPFSKdtqQbRJHfacGf2Z1i8eT60N0CmQ9Nse9oswXduKwI/ovvbA9+icwJM5iva1JkEtC2A&#10;gw0hhDfsDaeNbS0pQivzHQxylSWdsiSgYLkf//DKKXhYeEFJYTDoze0lnXI5XqyBrSkDhAV18VUd&#10;dlLJC3io+3vYaSqWfK3qyeC+IDNDB9BYbGfL8N13LjD2lrTybyzbFyLBdDA6aYc2ZNvcVtRLmnhV&#10;9XJFMyEoM4ZSm89f5G9eX7ztA+QeUK5xFcQYQbSHFqdJddzwkIaFzm09WPrKvuIkmxSdFqITtgx8&#10;FfHQCWA0HZh2lU9Gb0a+n3qrDDRr0m2uhDZr8loSe7tc+XG4c+rtZD4dfzHSBPMQe/y7//9NT7l3&#10;vr/x83tqM6RUzh9cba6le41dqg+y3xEiyyYd7AAUoumkLGgXxsWSxE6fVxtRnAMhQiFNVnMqeztQ&#10;phi1ZZuuz0mY9RB/kvWeexv5LtEE/mNNNyt+vZDB+4PiZK/sTHODChkXiNeSvDJSLjKoVY2RCivb&#10;vY3HAWOUlEWYe6snqRgIXrU05SNdNEXl1Zu55WEJaZFcLvkif3O1DoTlMh+CoIGGk4jLpcbBKtIi&#10;LDRlOiY1JA+uMGGURDvura7BPGFg/fJrRjmHaVfAoINAgmVHVenttTevy4kbfEjcTzoE3Uu/BkWh&#10;gwFuqu9OajKCcQQlkBptUegkD9BUyYEkKeV+T3oa//NkhphfeT+wSAVcsvyNnAWUCpHCVuPdmSRW&#10;TO5gDxEoXBk/z2tFZIy2yAVgrsujG9hTQbqjDfRhew/JbwhGGx8aHjgdDPzf4J/RFs9A5nLD1+aW&#10;joFy1A4uLHHAIDZjIfGldAi+E1IACH8RtRSVjyX9jsmnSNebl/fR7yzDv4vFnD/JH+mn8QkBkDi2&#10;yGWPZNeUi7Zstp2aJgS/auRUtdiHVNBOtca4uXKKPKDoawwAoHuDdRTGF+aVn74bEXY5Q5YxF4XX&#10;fQTcA0oNKp/VgNaoXFfvoQ0fc/uEsaVZGJ3kdGUxAKwHl4l8mxc6QzIvIweHNsuo21VABNtS9MDS&#10;XDoc72D5ksIVkiUlOT8qUIJCWhb4dodQF0IS3ECbFIKq445VLnLQApG5FbwqsI/hQDGvDGxSGARp&#10;BIRMkUXCjdKynoLMhXEB6MvduJphXg+/EHxSB3v6JH90dcKeNnGDHGNNECFcnDwZSvgslk8xKpHz&#10;yLrL0V12aPyzkEV39wppwTfPUkl2+MQcIbhcQtMoPdsdGuCWHfKdnCK87Oow3xZMCUIoNBUfYQWU&#10;9dX6X82QFIosEUO5SZUSz3Be4xSRW6ez92J/47gT/Tkw4ggHZVIgb5opAgFqmMArdW3V6yW8FSk5&#10;WBn0uD9DqiuEPiFu5MZtLRsUrlALlueje4iNHAL7OSzpA1gSlRbGKCEOZaSSgpHuHOEHpZZxn2tl&#10;CKld36HLPcTVzw6p+qqHBjQulJuHJjgYNfvxDKjvITyZIUG2JD21KGsWXAPpkAAMd8H/KKizSBDk&#10;Yh2oo8gnMYfaCy6+7BO1PVOxPic7UvQcr5mlK87Oexxja4ZeS9RnkUHhXDYiLpEGQjD5pZYtQ+5G&#10;uhNtVvp+9x7i5EbhbD4MiLg67FpRMKkQ7NMegntHJgVANrbafoc48aFaKsOnOoQOEdeCOAlaZu5w&#10;1IIdK2OqbF/SEIrLTHMMDEV6wXiiIAxuAuRZ6RAfIg4U7uZBxIXuEC8+0nHP51kAOIac5eFVJXwg&#10;llIoIHQOMsDRncF7h9SxvndIofxcUt6F1SXtp4rgHxyE6cgYT2Ys9q16xISR8iRaso3AXUSQ03AC&#10;CfHwz9a1gHKS6on6oUpNsReMc0nB02SGRJdTBleG4F6HxsPzPfSIzrSHuGx5oLD11Gru14chyZy8&#10;II5GSv8Z5qAHhfNaYJymFKLmyRK7R1nGKYWU5ZHtvRnaoY4ZwgwRr8Uf5x0n+CafFAM0tQW23gGr&#10;EpM3TQUOm8pS8o7T7yYS5GZEzd6i+TFQHrvct2ns0ZdQpODjbn31H32Z95DqTeqXeajbZ38UHkBb&#10;p0z0IivzoSF0lQdq5SMSI08Dl6dnDlxdfMCkxHMNVXzhbuJDjVkgcJcrg5cUh4aqsi7Y9w7NeKvR&#10;/6gB1rO8hBiUgh0W1DIYXh+KO0r6u+/9VodgDYm9YZe5Xss95MGf6jDDqd1moIgPFGNg/9CAwqTU&#10;x9lWQ4kQamp1+L2qSbAF0g2oVxv3ZogvGPcQBEK1uiNpPgu4MHJHQQATVOMBswNtAVCZp5QSEmpE&#10;4VlEgidU66jcWEvKrsY95Kg5Rr83Q7ys2AviZworQQ/E9h8zBDVUujwBiEhmAUDEbLs0MdJtc99O&#10;PykMJ3/0+iIEgtBE8/kI4LHoGmOcVpvlNk0XGo5Ceqw41wcWF2ZFBpngfrk8qzUex8oHg325dGiP&#10;7ngbcavr5bicIc/QhhxEjS457dAXcoZWFkFm+Nz4Kd6h0csv1/+yQ9R+nBSO0RJWGq+V+x81/rF2&#10;iAkaHVIqet8vwEtKNW8WgCBAZO0nwkqWmbMea7mNX+cdQnNzQtXekR5voY5ZgAUpIOPUDm8zzonM&#10;EGgjlhSGmm/FZodo/hgpBs8wt2sWgxLiHaKAxIiFtVyzHxY7J3izwywEB0tpyRDgleeUg1bmfJkh&#10;MF4MNJOmNjvMl2DsUWfNlKMUct5DJM8iJUBV47Cx9SeSHsc77hN5bMvFH0kRtqQkJKAP5ntPDMgP&#10;KTXluB/bC1qwKFpl0R2ILVcB+LTqSBrBxvedB3ZYg/3ekvVF/oo+QeGEnjG3gVDI3BJ6IITvMMje&#10;3mFq+KYTJVh0JuiVA3QvKaCi172b8K3HKdrtLf9kOhF1FXogGFniezDtkGbUdjqRnoP/ZMsF+OOs&#10;tKm3sEwRouu0c99IeTtAei3q7keBWIyCVBiGIaqN6LrMLc8kyVmuNTZX0m72mBuSUMVm3Q6i7ssV&#10;rxuH+XmAT/Uttgo+ehSArvwSIxSX+42R62ercqn35lZCClLRcrtBxV3pGTlVV7LkJfEQZwZs9ma0&#10;PFtJyF3qgxqp068wEKuGFGEehzogvf4AeGsVQ4rMcsxLM3FeluNa2o5Hp050T2lQ2CuriZCKF97Q&#10;qltTmWO2n6jWMhCwsJQBDIoadgW3RNmqOKJxu5m1S9e9fSv7B3t6mUCZTZhPPoG6+GA3sduonHGS&#10;N3szr2GcknxVtv9kWoXuR81SuSxNwoueHr/XW1mvmBquGKu3Mnq5JcsNKKubKNwXIjhpT69GN1+4&#10;K8348jeXBmJZ/VQVW1R9OQsWPhNQ1c6zCwmKkB4EU9qpAYBYjPjyhWBJL95l+VfkavjJ2Fv1wX6w&#10;PbZn99Q2KlcPl2ORqeU+nr3n1S6pve2goqw8WVI6FiExKAM2Ri70iSdXHjeFARcbphx1YEx1KomO&#10;hy+OLepaZmslG1C4iZ+gLgKEQkhrZR2LALu+IAhyQIxovOQ5abZiRDfMQlrcgmgWdAOa68J9b24F&#10;B8EWW9h1hSIB6itg28gUGKgDj3u9QYRwhUccWcOXDZJVoCKFBEoizBvCIAfh8QbziLv4DtSfLAwQ&#10;Mo0aHI0rEmvwYgt7cwOlcalwk9LHdQ9jCqtaTQCqmgRsiod2AoAVFAuVUw2VRnCtJrRc/EaFGdGB&#10;VdFIMzCz8r3IjQqAGl20IPAFeleK595KFpCOpey+Ru1b4e/E65bLUZg+b7m6VbfXW8UJSGDV2n0d&#10;XiBK7FSjHIgZIH6SiTy75tjqjThMhEGekRMs7jMnI6Inz3iqTHy9jsigHQ50gME6PkrLDxRQpYND&#10;N7EDnvvE1TSpzBq7TNibWwWxKMml4qljX9ClVT3424qjN8y6fc8S6RgxOmwZJWNY0rBfRUss12lX&#10;uBCZfOAPmYfqlhbBhiVvryKXhkGIO9HRUKvdse+jd4QVwrAq6A7MVh3QOpMV7LUww7412AFk6hOo&#10;Euu4M2/Yq5zsWPZZ+dOOj5NIoJvTYXWq9ys+C/khPBRoRl8goV9ZeBjMEf5naxRy5J2oYA04AWuy&#10;dJuJQPD3wENpdsMTID6xghC3/A875kiZZW5FtCAP/SByhiwOWUJCooKNyOIAh7BVNQTSPBJqzTh7&#10;dOt2I4vDnsHictwiD15TWoiNqGPWNBk8TDfw93or6g35UVqKqxk7JJZrGnSzgChMemBzNbMIbaaS&#10;qwlJhOAUCG+SE1GYA+C9iVNP8KgE7TCumgtsoyVpU3G4SA04sJWbF4aprwyfppNZZpJonCanQVX9&#10;gq2cnlXR2YIBN3+Rv7m6m82n461EJVk0DQ+Zppq3qX1EbCqyon9f/yvGV3RBHKolPbFYhjTc6ToU&#10;cxHe3IHcQZKGWYR5qde9SZRQkhUZmYiZgLP7unAie66BrYkjiqskImninY7HYHYx3YnLSpUpMTA9&#10;imtSDraRriROaNJqXyB5thHkiaqL6SDqdWL4kuUpPvrEGibwsq8LeZI2CihTdkUtXdKBMnwFJimm&#10;20yHfvkFKZc3wU8jXxTnur/I31ydX2RMxoiAN0Q0zMTvhUo/k8k5XfurzgBdEEEJwMWdlOPEa7ey&#10;/NpUtE+MyH1q1MS/x6zTE9W0/fWl8ykVANLQuLZbumVKLyBfXzbSkkIj8ocXJwOZMh1wuQ56g8Tv&#10;xijULj2kU9IFgVtZSasbkl89PZA7iMTkmmCwCgdpyilBqQmwMOWp5KOVeyuJlItRGlloPgpTygwJ&#10;9iJ3pjQclPTBSnZqD8QdOZNTRlCCZGmcEB0LYjY19a87y2vnVxOXJ/lI/UH+5OpmdjYUol1m2ilU&#10;63OaKLUIo5IDuH8tO82LpBFZb2gmbl5a7TI5051tRtxmvyvqz8dNGDSzSQAMgGnI+BVYpBq2O46U&#10;yHDndusYsTGxRWDmsq+dzQddR05z5weiBfble2ccYsXKMlWW4v/ve47Q/J+f3v364+On8e/HP355&#10;89Z402/fPz7yz6/e//YPKv5r+1/xu6/+fnjkqcZvf/i5qHjxY/vRm7dv/6P3Pb/5/PHdq8/vPo55&#10;vPv08PH3969/evjrYf5v/v3546s3Tz78/uHxtzefvv8XAAD//wMAUEsDBBQABgAIAAAAIQD5L4Ix&#10;4wAAAA8BAAAPAAAAZHJzL2Rvd25yZXYueG1sTI9BS8NAEIXvgv9hGcGb3U1NNMRsSinqqQi2gnjb&#10;JtMkNDsbstsk/fdOT3p7j/l4816+mm0nRhx860hDtFAgkEpXtVRr+Nq/PaQgfDBUmc4Rarigh1Vx&#10;e5ObrHITfeK4C7XgEPKZ0dCE0GdS+rJBa/zC9Uh8O7rBmsB2qGU1mInDbSeXSj1Ja1riD43pcdNg&#10;edqdrYb3yUzrx+h13J6Om8vPPvn43kao9f3dvH4BEXAOfzBc63N1KLjTwZ2p8qJjrxIVM8sqTpMl&#10;iCujnlPec2CVRHEMssjl/x3FLwAAAP//AwBQSwECLQAUAAYACAAAACEAtoM4kv4AAADhAQAAEwAA&#10;AAAAAAAAAAAAAAAAAAAAW0NvbnRlbnRfVHlwZXNdLnhtbFBLAQItABQABgAIAAAAIQA4/SH/1gAA&#10;AJQBAAALAAAAAAAAAAAAAAAAAC8BAABfcmVscy8ucmVsc1BLAQItABQABgAIAAAAIQCOYUSivlEA&#10;ACxeAQAOAAAAAAAAAAAAAAAAAC4CAABkcnMvZTJvRG9jLnhtbFBLAQItABQABgAIAAAAIQD5L4Ix&#10;4wAAAA8BAAAPAAAAAAAAAAAAAAAAABhUAABkcnMvZG93bnJldi54bWxQSwUGAAAAAAQABADzAAAA&#10;KFUAAAAA&#10;">
              <v:shape id="Shape 8040" o:spid="_x0000_s1027" style="position:absolute;left:25400;top:25400;width:64770;height:134620;visibility:visible;mso-wrap-style:square;v-text-anchor:top" coordsize="64770,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N2wwAAAN0AAAAPAAAAZHJzL2Rvd25yZXYueG1sRE9Ni8Iw&#10;EL0L+x/CCHsRTRVdtGuUdVHx4sGu4HW2GdtiMylNauu/NwfB4+N9L9edKcWdaldYVjAeRSCIU6sL&#10;zhSc/3bDOQjnkTWWlknBgxysVx+9Jcbatnyie+IzEULYxagg976KpXRpTgbdyFbEgbva2qAPsM6k&#10;rrEN4aaUkyj6kgYLDg05VvSbU3pLGqNgf/x3i9bM0ks12G9vk8OpaZKNUp/97ucbhKfOv8Uv90Er&#10;mEfTsD+8CU9Arp4AAAD//wMAUEsBAi0AFAAGAAgAAAAhANvh9svuAAAAhQEAABMAAAAAAAAAAAAA&#10;AAAAAAAAAFtDb250ZW50X1R5cGVzXS54bWxQSwECLQAUAAYACAAAACEAWvQsW78AAAAVAQAACwAA&#10;AAAAAAAAAAAAAAAfAQAAX3JlbHMvLnJlbHNQSwECLQAUAAYACAAAACEAAZcDdsMAAADdAAAADwAA&#10;AAAAAAAAAAAAAAAHAgAAZHJzL2Rvd25yZXYueG1sUEsFBgAAAAADAAMAtwAAAPcCAAAAAA==&#10;" path="m64770,r,12700c63881,12700,62992,12726,62103,12764v-863,50,-1752,127,-2616,215c58636,13068,57760,13182,56921,13309v-850,140,-1701,292,-2540,470c53556,13957,52718,14160,51905,14376v-813,216,-1638,457,-2438,724c48667,15354,47854,15634,47066,15925v-774,306,-1562,623,-2336,966c43968,17221,43193,17590,42444,17958v-750,368,-1499,774,-2236,1180c39484,19558,38748,19989,38036,20434v-710,445,-1422,927,-2107,1410c35243,22313,34544,22834,33884,23343v-660,520,-1334,1053,-1969,1612c31268,25502,30620,26073,30011,26657v-623,584,-1233,1194,-1830,1803c27598,29070,27013,29705,26442,30353v-559,635,-1118,1308,-1651,1968c24257,32994,23724,33693,23229,34392v-509,698,-1004,1422,-1474,2146c21286,37261,20816,38011,20384,38747v-445,750,-877,1524,-1283,2299c18694,41821,18301,42621,17932,43408v-368,801,-723,1613,-1053,2426c16535,46660,16218,47498,15926,48336v-292,839,-572,1702,-839,2552c14834,51739,14592,52629,14377,53492v-217,877,-420,1778,-597,2667c13601,57048,13450,57962,13310,58877v-127,902,-242,1842,-330,2756c12891,62560,12815,63512,12764,64453v-38,939,-64,1904,-64,2857c12700,68263,12726,69228,12764,70167v51,940,127,1893,216,2820c13068,73901,13183,74841,13310,75743v140,914,291,1828,470,2717c13957,79349,14160,80251,14377,81128v215,863,457,1752,710,2603c15354,84582,15634,85445,15926,86284v292,838,609,1676,953,2501c17209,89598,17564,90411,17932,91211v369,787,762,1588,1169,2362c19507,94349,19939,95123,20384,95859v432,750,902,1499,1371,2223c22225,98806,22720,99530,23229,100228v495,698,1028,1398,1562,2070c25324,102959,25883,103632,26442,104267v571,648,1156,1282,1739,1892c28778,106769,29388,107379,30011,107962v609,585,1257,1156,1904,1703c32550,110224,33224,110757,33884,111277v660,508,1359,1029,2045,1499c36614,113258,37326,113741,38036,114185v712,445,1448,877,2172,1296c40945,115888,41694,116294,42444,116662v749,368,1524,736,2286,1066c45504,118072,46292,118389,47066,118694v788,292,1601,572,2401,826c50267,119786,51092,120028,51905,120244v813,215,1651,418,2476,597c55220,121018,56071,121171,56921,121310v839,128,1715,241,2566,331c60351,121729,61240,121806,62103,121856v889,38,1778,64,2667,64l64770,134620v-1105,,-2223,-26,-3327,-89c60351,134480,59246,134391,58166,134277v-1080,-115,-2159,-254,-3238,-432c53873,133680,52807,133490,51753,133261v-1041,-216,-2096,-470,-3124,-750c47599,132245,46584,131940,45568,131610v-1003,-317,-2007,-673,-2998,-1041c41580,130187,40602,129794,39637,129362v-966,-419,-1918,-864,-2870,-1333c35840,127559,34899,127064,33986,126543v-915,-508,-1830,-1055,-2706,-1613c30391,124371,29502,123787,28652,123190v-865,-610,-1715,-1232,-2540,-1880c25273,120676,24461,120002,23661,119316v-801,-673,-1588,-1384,-2363,-2108c20536,116484,19786,115748,19050,114986v-736,-763,-1460,-1550,-2146,-2337c16205,111849,15519,111036,14859,110210v-660,-838,-1308,-1689,-1930,-2540c12306,106807,11697,105918,11113,105028v-584,-901,-1143,-1815,-1690,-2730c8878,101371,8357,100419,7862,99466,7354,98513,6871,97548,6427,96571,5969,95580,5524,94590,5118,93586,4712,92570,4318,91542,3950,90525,3581,89484,3239,88443,2934,87388,2616,86334,2311,85255,2057,84188,1778,83109,1537,82017,1321,80925,1105,79819,915,78715,750,77597,584,76479,445,75349,343,74219,229,73089,140,71933,89,70789,26,69634,,68466,,67310,,66154,26,64986,89,63830v51,-1143,140,-2299,254,-3429c445,59271,584,58141,750,57023v165,-1118,355,-2222,571,-3328c1537,52603,1778,51511,2057,50432v254,-1068,559,-2147,877,-3201c3239,46177,3581,45136,3950,44094v368,-1016,762,-2045,1168,-3060c5524,40030,5969,39039,6427,38049v444,-978,927,-1943,1435,-2895c8357,34201,8878,33248,9423,32321v547,-914,1106,-1828,1690,-2730c11697,28702,12306,27813,12929,26950v622,-852,1270,-1703,1930,-2541c15519,23584,16205,22771,16904,21971v686,-800,1410,-1575,2146,-2337c19786,18872,20536,18135,21298,17411v775,-724,1562,-1434,2363,-2107c24461,14618,25273,13944,26112,13309v825,-647,1675,-1269,2540,-1879c29502,10833,30391,10249,31280,9690v876,-559,1791,-1105,2706,-1613c34899,7556,35840,7061,36767,6591v952,-470,1904,-915,2870,-1333c40602,4826,41580,4432,42570,4051v991,-368,1995,-724,2998,-1041c46584,2680,47599,2375,48629,2108v1028,-279,2083,-534,3124,-749c52807,1130,53873,939,54928,774,56007,597,57086,457,58166,343,59246,229,60351,140,61443,88,62547,26,63665,,64770,xe" fillcolor="#00af50" stroked="f" strokeweight="0">
                <v:stroke miterlimit="83231f" joinstyle="miter"/>
                <v:path arrowok="t" textboxrect="0,0,64770,134620"/>
              </v:shape>
              <v:shape id="Shape 8041" o:spid="_x0000_s1028" style="position:absolute;width:90170;height:185420;visibility:visible;mso-wrap-style:square;v-text-anchor:top" coordsize="90170,18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MyGxgAAAN0AAAAPAAAAZHJzL2Rvd25yZXYueG1sRI/NasMw&#10;EITvhbyD2EJujeSkFONGCUkhIaWX5oeeF2tjm1orV1Ic5+2rQiHHYWa+YebLwbaiJx8axxqyiQJB&#10;XDrTcKXhdNw85SBCRDbYOiYNNwqwXIwe5lgYd+U99YdYiQThUKCGOsaukDKUNVkME9cRJ+/svMWY&#10;pK+k8XhNcNvKqVIv0mLDaaHGjt5qKr8PF6th2+fT9cVvtupj/+5mP2GVfZ0/tR4/DqtXEJGGeA//&#10;t3dGQ66eM/h7k56AXPwCAAD//wMAUEsBAi0AFAAGAAgAAAAhANvh9svuAAAAhQEAABMAAAAAAAAA&#10;AAAAAAAAAAAAAFtDb250ZW50X1R5cGVzXS54bWxQSwECLQAUAAYACAAAACEAWvQsW78AAAAVAQAA&#10;CwAAAAAAAAAAAAAAAAAfAQAAX3JlbHMvLnJlbHNQSwECLQAUAAYACAAAACEAE6jMhsYAAADdAAAA&#10;DwAAAAAAAAAAAAAAAAAHAgAAZHJzL2Rvd25yZXYueG1sUEsFBgAAAAADAAMAtwAAAPoCAAAAAA==&#10;" path="m90170,r,12700c89510,12700,88824,12712,88164,12726v-661,12,-1334,50,-1982,76c85522,12840,84849,12878,84201,12929v-660,63,-1321,114,-1968,190c81585,13182,80925,13259,80276,13347r14,c79642,13436,78981,13526,78346,13627v-634,102,-1282,216,-1917,330c75794,14071,75146,14198,74524,14338v-635,127,-1270,267,-1893,419c72009,14910,71374,15062,70765,15227v-623,165,-1245,343,-1854,521c68300,15925,67679,16116,67069,16319v-597,191,-1206,394,-1803,610c64669,17132,64059,17361,63462,17576v-584,229,-1181,470,-1765,699c61113,18517,60516,18770,59944,19024v-584,255,-1169,521,-1740,788c57645,20079,57062,20345,56503,20638v-559,279,-1131,571,-1689,863c54267,21793,53708,22098,53163,22403v-547,304,-1106,634,-1639,952c50978,23673,50444,24003,49911,24346v-533,330,-1067,673,-1588,1016c47803,25705,47282,26073,46761,26429v-507,355,-1028,724,-1523,1092c44730,27901,44221,28283,43726,28663v-495,382,-991,776,-1473,1169c41770,30226,41275,30632,40805,31038v-469,407,-952,826,-1422,1245c38926,32703,38456,33134,37998,33566v-457,419,-914,864,-1358,1308c36195,35306,35751,35763,35319,36208v-444,456,-876,914,-1308,1384c33592,38049,33160,38519,32754,38989v-420,470,-826,965,-1233,1447c31115,40907,30721,41402,30328,41897v-394,496,-788,1003,-1169,1499c28778,43891,28397,44412,28029,44920v-368,507,-737,1041,-1092,1549c26581,46990,26226,47523,25883,48057v-356,533,-698,1066,-1029,1613c24524,50203,24194,50762,23864,51295v-318,559,-635,1118,-941,1664c22619,53518,22302,54089,22010,54648v-293,571,-585,1143,-877,1714c20854,56934,20574,57518,20307,58103v-266,571,-533,1168,-800,1752c19253,60439,19000,61049,18758,61633v-241,597,-482,1207,-711,1803c17818,64046,17590,64656,17374,65265v-216,610,-419,1232,-622,1842l16752,67119v-203,610,-394,1245,-585,1854c15977,69596,15799,70244,15622,70866v-166,622,-344,1270,-496,1905c14974,73406,14821,74054,14669,74688v-140,648,-280,1296,-407,1944c14136,77279,14021,77939,13907,78587v-115,661,-216,1321,-318,1982c13488,81229,13398,81890,13322,82550v-89,673,-165,1346,-228,2006c13030,85230,12980,85903,12929,86576v-51,673,-102,1359,-127,2032c12764,89281,12738,89979,12726,90653v-13,686,-26,1371,-26,2057c12700,93396,12713,94081,12726,94767v12,674,38,1372,76,2045c12827,97485,12878,98171,12929,98844v51,673,101,1346,165,2020c13157,101523,13233,102197,13322,102870v76,660,166,1321,267,1981c13691,105511,13792,106172,13907,106832v114,648,229,1309,355,1956c14389,109436,14529,110083,14669,110731v152,635,305,1283,457,1918c15278,113284,15456,113932,15622,114553v177,623,355,1271,545,1893c16358,117056,16549,117690,16752,118301r,12c16955,118923,17158,119545,17374,120155v216,609,444,1219,673,1828c18276,122580,18517,123190,18758,123787v242,584,495,1194,749,1777c19774,126149,20041,126746,20307,127317v267,584,547,1169,826,1740c21425,129629,21717,130201,22010,130772v292,559,609,1130,913,1689c23229,133007,23546,133565,23864,134124v330,534,660,1093,990,1626c25185,136296,25527,136830,25883,137363v343,533,698,1067,1054,1587c27292,139459,27661,139992,28029,140500v368,508,749,1029,1130,1524c29540,142519,29934,143027,30328,143522v393,496,787,991,1193,1461c31928,145466,32334,145948,32754,146431v406,470,838,940,1257,1397c34443,148298,34875,148755,35319,149212v432,445,876,902,1321,1334c37084,150990,37541,151435,37998,151854v458,431,928,863,1385,1282c39853,153556,40336,153974,40805,154381v470,406,965,813,1448,1206c42735,155981,43231,156375,43726,156756v495,381,1004,762,1512,1143c45733,158267,46254,158635,46761,158991v521,356,1042,724,1562,1067c48844,160401,49378,160744,49911,161074v533,343,1067,673,1613,991c52057,162382,52616,162713,53163,163017v545,305,1104,609,1651,902c55372,164211,55944,164503,56503,164782v559,292,1142,559,1701,826c58775,165874,59360,166141,59944,166395v572,255,1169,508,1753,750c62281,167374,62878,167615,63462,167843v597,216,1207,444,1804,647c65863,168707,66472,168910,67069,169101v610,203,1231,393,1842,571c69520,169849,70142,170028,70765,170193v609,152,1244,317,1866,469c73254,170815,73889,170955,74524,171082v622,139,1270,266,1905,380c77064,171577,77712,171691,78346,171793v635,101,1296,190,1944,279l80276,172072v649,89,1309,166,1957,229c82880,172377,83541,172427,84201,172491v648,51,1321,89,1981,127c86830,172644,87503,172682,88164,172694v660,13,1346,26,2006,26l90170,185420v-775,,-1562,-13,-2337,-26c87059,185369,86284,185344,85510,185293v-762,-38,-1538,-89,-2312,-152c82436,185089,81661,185014,80912,184938v-762,-77,-1524,-179,-2286,-267c77877,184569,77115,184455,76365,184341v-749,-127,-1511,-255,-2248,-394c73368,183820,72631,183667,71882,183515v-737,-165,-1473,-330,-2210,-508c68949,182842,68212,182651,67488,182461v-724,-191,-1448,-394,-2159,-610c64605,181635,63894,181419,63183,181190v-712,-228,-1422,-469,-2122,-710c60363,180239,59652,179971,58966,179718v-698,-267,-1397,-547,-2083,-826c56211,178612,55525,178321,54839,178029v-673,-293,-1346,-597,-2020,-915c52159,176809,51486,176479,50826,176149v-648,-330,-1309,-660,-1956,-1003c48222,174803,47575,174447,46927,174079v-635,-355,-1270,-724,-1906,-1105c44400,172606,43764,172224,43142,171831v-610,-394,-1232,-787,-1841,-1194c40691,170231,40081,169811,39484,169393v-596,-407,-1193,-839,-1778,-1271c37109,167691,36526,167246,35954,166801v-572,-444,-1156,-913,-1715,-1371c33668,164973,33109,164503,32550,164033v-546,-470,-1105,-965,-1638,-1448c30366,162103,29820,161607,29299,161099v-533,-495,-1067,-1003,-1588,-1511c27204,159080,26683,158547,26175,158026v-508,-521,-1004,-1054,-1499,-1587c24181,155892,23685,155346,23203,154800v-483,-546,-952,-1105,-1422,-1664c21311,152578,20841,152006,20396,151435v-457,-572,-914,-1156,-1358,-1728c18606,149123,18161,148527,17729,147930v-418,-585,-850,-1194,-1257,-1792c16053,145529,15646,144920,15240,144297v-394,-610,-800,-1231,-1181,-1854c13665,141808,13284,141173,12916,140551v-368,-636,-737,-1283,-1105,-1931c11456,137973,11100,137325,10770,136665v-356,-648,-686,-1309,-1016,-1982c9423,134023,9106,133350,8789,132676v-305,-672,-623,-1345,-915,-2031c7582,129959,7290,129274,6998,128588v-280,-699,-559,-1397,-813,-2096c5918,125793,5652,125095,5411,124384v-255,-699,-496,-1423,-737,-2134c4445,121539,4217,120815,4001,120091v-216,-724,-420,-1448,-623,-2184c3175,117183,2984,116446,2807,115709v-191,-736,-368,-1486,-533,-2222c2108,112750,1956,111989,1804,111252v-140,-749,-292,-1511,-420,-2261c1257,108229,1130,107467,1029,106705v-114,-762,-216,-1524,-317,-2298c622,103645,533,102870,457,102095v-76,-762,-139,-1549,-203,-2324c203,98996,153,98209,115,97434,77,96647,51,95859,26,95072,13,94297,,93497,,92710v,-788,13,-1588,26,-2362c51,89560,77,88773,115,87985v38,-774,88,-1562,139,-2337c318,84874,381,84086,457,83324v76,-774,165,-1549,255,-2311c813,80239,915,79477,1029,78715v101,-762,228,-1524,355,-2286c1512,75679,1664,74917,1804,74168v152,-737,304,-1499,470,-2235c2439,71196,2616,70447,2807,69710v177,-737,368,-1473,571,-2197c3581,66777,3785,66053,4001,65329v216,-724,444,-1448,673,-2159c4915,62458,5156,61734,5411,61036v241,-711,507,-1409,774,-2108c6439,58229,6718,57531,6998,56832v292,-686,584,-1371,876,-2057c8166,54089,8484,53416,8789,52743v317,-673,634,-1346,965,-2007c10084,50064,10414,49403,10770,48755v330,-660,686,-1308,1041,-1956c12179,46151,12548,45504,12916,44869v368,-622,749,-1258,1143,-1893c14440,42354,14846,41732,15240,41122v406,-622,813,-1231,1232,-1841c16879,38684,17311,38074,17729,37490v432,-597,877,-1194,1309,-1777c19482,35140,19939,34557,20396,33985v445,-572,915,-1143,1385,-1702c22251,31724,22720,31166,23203,30620v482,-547,978,-1092,1473,-1639c25171,28448,25667,27915,26175,27394v508,-521,1029,-1055,1536,-1562c28232,25323,28766,24816,29299,24320v521,-507,1067,-1003,1613,-1486c31445,22352,32004,21857,32550,21386v559,-469,1118,-939,1689,-1397c34798,19520,35382,19062,35954,18618v572,-445,1155,-889,1752,-1321c38291,16866,38888,16434,39484,16027v597,-419,1207,-838,1817,-1244c41910,14376,42532,13983,43142,13589v622,-394,1258,-775,1879,-1143c45657,12065,46292,11696,46927,11341v648,-368,1295,-724,1943,-1067c49517,9931,50178,9601,50826,9271v660,-330,1333,-661,1993,-965c53493,7988,54166,7683,54839,7391v686,-305,1372,-584,2044,-863c57569,6248,58268,5969,58966,5702v686,-253,1397,-521,2095,-762c61761,4699,62471,4458,63183,4229v711,-228,1422,-445,2146,-660c66040,3353,66764,3149,67488,2959v724,-190,1461,-381,2184,-546c70409,2235,71145,2070,71882,1905v749,-152,1486,-305,2235,-432c74854,1333,75616,1206,76365,1079v750,-114,1512,-228,2261,-330c79388,660,80150,559,80912,482v749,-76,1524,-152,2286,-203c83972,215,84748,165,85510,127,86284,76,87059,50,87833,26,88608,12,89395,,90170,xe" fillcolor="#00af50" stroked="f" strokeweight="0">
                <v:stroke miterlimit="83231f" joinstyle="miter"/>
                <v:path arrowok="t" textboxrect="0,0,90170,185420"/>
              </v:shape>
              <v:shape id="Shape 8042" o:spid="_x0000_s1029" style="position:absolute;left:90170;top:25400;width:64770;height:134620;visibility:visible;mso-wrap-style:square;v-text-anchor:top" coordsize="64770,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TiaxwAAAN0AAAAPAAAAZHJzL2Rvd25yZXYueG1sRI9Ba8JA&#10;FITvhf6H5RW8SN00VLGpG6lixYsH00Kvr9nXJCT7NmQ3Jv57VxB6HGbmG2a1Hk0jztS5yrKCl1kE&#10;gji3uuJCwffX5/MShPPIGhvLpOBCDtbp48MKE20HPtE584UIEHYJKii9bxMpXV6SQTezLXHw/mxn&#10;0AfZFVJ3OAS4aWQcRQtpsOKwUGJL25LyOuuNgv3x170NZp7/tNP9ro4Pp77PNkpNnsaPdxCeRv8f&#10;vrcPWsEyeo3h9iY8AZleAQAA//8DAFBLAQItABQABgAIAAAAIQDb4fbL7gAAAIUBAAATAAAAAAAA&#10;AAAAAAAAAAAAAABbQ29udGVudF9UeXBlc10ueG1sUEsBAi0AFAAGAAgAAAAhAFr0LFu/AAAAFQEA&#10;AAsAAAAAAAAAAAAAAAAAHwEAAF9yZWxzLy5yZWxzUEsBAi0AFAAGAAgAAAAhAJ4JOJrHAAAA3QAA&#10;AA8AAAAAAAAAAAAAAAAABwIAAGRycy9kb3ducmV2LnhtbFBLBQYAAAAAAwADALcAAAD7AgAAAAA=&#10;" path="m,c1105,,2222,26,3327,88v1092,52,2197,141,3276,255c7683,457,8763,597,9842,774v1054,165,2121,356,3175,585c14059,1574,15113,1829,16142,2108v1028,267,2044,572,3060,902c20206,3327,21209,3683,22199,4051v991,381,1969,775,2934,1207c26098,5676,27051,6121,28003,6591v927,470,1867,965,2781,1486c31699,8585,32614,9131,33489,9690v890,559,1779,1143,2630,1740c36982,12040,37833,12662,38658,13309v839,635,1651,1309,2452,1995c41910,15977,42697,16687,43472,17411v762,724,1511,1461,2248,2223c46456,20396,47180,21171,47866,21971v698,800,1384,1613,2045,2438c50571,25247,51219,26098,51841,26950v622,863,1232,1752,1816,2641c54242,30493,54801,31407,55346,32321v547,927,1067,1880,1562,2833c57417,36106,57899,37071,58344,38049v457,990,901,1981,1307,2985c60058,42049,60451,43078,60820,44094v369,1042,711,2083,1016,3137c62154,48285,62458,49364,62712,50432v280,1079,521,2171,737,3263c63665,54801,63855,55905,64020,57023v165,1118,306,2248,407,3378c64541,61531,64630,62687,64681,63830v63,1156,89,2324,89,3480c64770,68466,64744,69634,64681,70789v-51,1144,-140,2300,-254,3430c64326,75349,64185,76479,64020,77597v-165,1118,-355,2222,-571,3328c63233,82017,62992,83109,62712,84188v-254,1067,-558,2146,-876,3200c61531,88443,61189,89484,60820,90525v-369,1017,-762,2045,-1169,3061c59245,94590,58801,95580,58344,96571v-445,977,-927,1942,-1436,2895c56413,100419,55893,101371,55346,102298v-545,915,-1104,1829,-1689,2730c53073,105918,52463,106807,51841,107670v-622,851,-1270,1702,-1930,2540c49250,111036,48564,111849,47866,112649v-686,787,-1410,1574,-2146,2337c44983,115748,44234,116484,43472,117208v-775,724,-1562,1435,-2362,2108c40309,120002,39497,120676,38658,121310v-825,648,-1676,1270,-2539,1880c35268,123787,34379,124371,33489,124930v-875,558,-1790,1105,-2705,1613c29870,127064,28930,127559,28003,128029v-952,469,-1905,914,-2870,1333c24168,129794,23190,130187,22199,130569v-990,368,-1993,724,-2997,1041c18186,131940,17170,132245,16142,132511v-1029,280,-2083,534,-3125,750c11963,133490,10896,133680,9842,133845v-1079,178,-2159,317,-3239,432c5524,134391,4419,134480,3327,134531v-1105,63,-2222,89,-3327,89l,121920v888,,1777,-26,2667,-64l2654,121856v876,-50,1765,-127,2629,-215c6134,121551,7010,121438,7848,121310v851,-139,1702,-292,2541,-469c11214,120662,12052,120459,12865,120244v812,-216,1638,-458,2438,-724c16104,119266,16916,118986,17704,118694v774,-305,1561,-622,2337,-966c20803,117398,21577,117030,22327,116662v748,-368,1498,-774,2234,-1181c25285,115062,26022,114630,26733,114185v711,-444,1423,-927,2109,-1409c29527,112306,30226,111785,30886,111277v660,-520,1334,-1053,1969,-1612c33503,109118,34150,108547,34760,107962v622,-583,1232,-1193,1828,-1803c37173,105549,37770,104915,38329,104267v558,-635,1117,-1308,1650,-1969c40513,101626,41046,100926,41542,100228v507,-698,1003,-1422,1472,-2146c43484,97358,43955,96609,44399,95859v432,-736,863,-1524,1270,-2286c46075,92799,46469,91998,46837,91211v369,-800,724,-1613,1055,-2426c48234,87960,48552,87122,48844,86284v292,-839,572,-1702,838,-2553c49936,82880,50178,81991,50393,81128v216,-877,419,-1779,597,-2668c51168,77571,51320,76657,51460,75743v127,-902,241,-1842,331,-2756c51879,72060,51956,71107,52006,70167v38,-939,64,-1904,64,-2857c52070,66357,52044,65392,52006,64453v-50,-941,-127,-1893,-215,-2820c51701,60719,51587,59779,51460,58877v-140,-915,-292,-1829,-470,-2718c50812,55270,50609,54369,50393,53492v-215,-863,-457,-1753,-711,-2604c49416,50038,49136,49175,48844,48336v-292,-838,-610,-1676,-952,-2502c47561,45021,47206,44209,46837,43408v-368,-787,-762,-1587,-1168,-2362c45262,40271,44831,39497,44399,38760v-444,-749,-915,-1499,-1385,-2222c42545,35814,42049,35090,41542,34392v-496,-699,-1029,-1398,-1563,-2071c39446,31661,38887,30988,38329,30353v-559,-648,-1156,-1283,-1741,-1893c35992,27851,35382,27241,34760,26657v-610,-584,-1257,-1155,-1905,-1702c32220,24396,31546,23863,30886,23343v-660,-509,-1359,-1030,-2044,-1499c28156,21361,27444,20879,26733,20434v-711,-445,-1448,-876,-2172,-1296c23825,18732,23075,18326,22327,17958v-750,-368,-1524,-737,-2286,-1067c19265,16548,18478,16231,17704,15925v-788,-291,-1600,-571,-2401,-825c14503,14833,13677,14592,12865,14376v-813,-216,-1651,-419,-2476,-597c9550,13601,8699,13449,7848,13309v-838,-127,-1714,-241,-2565,-330c4419,12891,3530,12814,2654,12764r13,c1777,12726,888,12700,,12700l,xe" fillcolor="#00af50" stroked="f" strokeweight="0">
                <v:stroke miterlimit="83231f" joinstyle="miter"/>
                <v:path arrowok="t" textboxrect="0,0,64770,134620"/>
              </v:shape>
              <v:shape id="Shape 8043" o:spid="_x0000_s1030" style="position:absolute;left:90170;width:90170;height:185420;visibility:visible;mso-wrap-style:square;v-text-anchor:top" coordsize="90170,18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vdqxQAAAN0AAAAPAAAAZHJzL2Rvd25yZXYueG1sRI9BawIx&#10;FITvBf9DeIK3mqilLKtRrKC0eKm29PzYPHcXNy/bJK7bf28EocdhZr5hFqveNqIjH2rHGiZjBYK4&#10;cKbmUsP31/Y5AxEissHGMWn4owCr5eBpgblxVz5Qd4ylSBAOOWqoYmxzKUNRkcUwdi1x8k7OW4xJ&#10;+lIaj9cEt42cKvUqLdacFipsaVNRcT5erIZdl03fLn67U/vDh5v9hvXk5/Sp9WjYr+cgIvXxP/xo&#10;vxsNmXqZwf1NegJyeQMAAP//AwBQSwECLQAUAAYACAAAACEA2+H2y+4AAACFAQAAEwAAAAAAAAAA&#10;AAAAAAAAAAAAW0NvbnRlbnRfVHlwZXNdLnhtbFBLAQItABQABgAIAAAAIQBa9CxbvwAAABUBAAAL&#10;AAAAAAAAAAAAAAAAAB8BAABfcmVscy8ucmVsc1BLAQItABQABgAIAAAAIQCMNvdqxQAAAN0AAAAP&#10;AAAAAAAAAAAAAAAAAAcCAABkcnMvZG93bnJldi54bWxQSwUGAAAAAAMAAwC3AAAA+QIAAAAA&#10;" path="m,c774,,1562,12,2336,26v775,24,1550,50,2325,101c5423,165,6197,215,6972,279v762,51,1537,127,2299,203l9258,482v762,77,1524,178,2286,267c12293,851,13055,965,13805,1079v749,127,1511,254,2248,394c16802,1600,17538,1753,18288,1905v736,165,1473,330,2197,508c21221,2578,21958,2769,22682,2959v724,190,1448,394,2159,610c25565,3784,26276,4001,26988,4229v710,229,1422,470,2120,711c29807,5181,30518,5449,31204,5702v698,267,1396,546,2082,826c33959,6807,34645,7086,35331,7391v673,292,1347,597,2019,915c38011,8610,38684,8941,39344,9271v648,330,1309,660,1956,1003c41948,10617,42608,10973,43243,11341v635,355,1271,724,1905,1105c45771,12814,46406,13195,47028,13589v609,394,1232,787,1841,1194c49479,15189,50088,15608,50685,16027v597,407,1194,839,1778,1270c53060,17729,53645,18173,54216,18618v571,444,1156,902,1715,1371c56502,20447,57061,20917,57620,21386v545,471,1104,966,1638,1448c59804,23317,60350,23813,60871,24320v533,496,1066,1003,1587,1512c62966,26339,63487,26873,63995,27394v508,521,1003,1054,1499,1587c65989,29528,66484,30073,66966,30620v483,546,953,1104,1423,1663c68859,32842,69329,33413,69773,33985v458,572,915,1155,1359,1728c71564,36296,72009,36893,72441,37490v419,584,851,1194,1257,1791c74117,39891,74523,40500,74930,41122v393,610,799,1232,1181,1854c76505,43611,76885,44247,77253,44869v369,635,738,1282,1106,1930c78715,47447,79070,48095,79400,48755v356,648,686,1309,1016,1981c80746,51397,81064,52070,81381,52743v305,673,623,1346,915,2032c82588,55461,82880,56146,83172,56832v279,699,546,1397,813,2096c84251,59627,84518,60325,84759,61036v254,698,495,1422,737,2134c85725,63881,85954,64605,86169,65329v216,724,420,1448,623,2184c86995,68237,87185,68973,87363,69710v191,737,368,1486,533,2223c88061,72669,88214,73431,88366,74168v140,749,280,1511,419,2261c88912,77191,89040,77953,89141,78715v114,762,216,1524,317,2298c89547,81775,89636,82550,89712,83324v76,762,140,1550,203,2324c89967,86423,90017,87211,90056,87985v38,788,63,1575,88,2363c90157,91122,90170,91922,90170,92710v,787,-13,1587,-26,2362c90119,95859,90094,96647,90056,97434v-39,775,-89,1562,-141,2337c89852,100546,89788,101333,89712,102095v-76,775,-165,1550,-254,2312c89357,105181,89255,105943,89141,106705v-101,762,-229,1524,-356,2286c88646,109741,88506,110503,88366,111252v-152,737,-305,1498,-470,2235c87731,114223,87554,114973,87363,115709v-178,737,-368,1474,-571,2198c86589,118643,86385,119367,86169,120091v-215,724,-444,1448,-673,2159c85254,122961,85013,123685,84759,124384v-241,711,-508,1409,-774,2108c83718,127191,83451,127889,83172,128588v-292,686,-584,1371,-876,2057c82004,131331,81686,132004,81381,132676v-317,674,-635,1347,-965,2007c80086,135356,79756,136017,79400,136665v-330,660,-685,1308,-1041,1955c77991,139268,77622,139915,77253,140551v-368,622,-748,1257,-1142,1892c75729,143066,75323,143687,74930,144297v-407,623,-813,1232,-1232,1841c73292,146736,72860,147345,72441,147930v-432,597,-877,1193,-1309,1777c70688,150279,70231,150863,69773,151435v-444,571,-914,1143,-1384,1701c67919,153695,67449,154254,66966,154800v-482,546,-977,1092,-1472,1639c64998,156972,64503,157505,63995,158026v-508,521,-1029,1054,-1537,1562c61937,160096,61404,160604,60871,161099v-521,508,-1067,1004,-1600,1486c58724,163068,58165,163563,57620,164033v-559,470,-1118,940,-1689,1397c55372,165888,54787,166357,54216,166801v-571,445,-1156,890,-1753,1321c51879,168554,51282,168986,50685,169393v-597,418,-1206,838,-1816,1244c48260,171044,47637,171437,47028,171831v-622,393,-1257,775,-1880,1143c44514,173355,43878,173724,43243,174079v-635,368,-1295,724,-1943,1067c40653,175489,39992,175819,39344,176149v-660,330,-1333,660,-1994,965c36678,177432,36004,177736,35331,178029v-686,292,-1372,583,-2045,863c32600,179171,31902,179451,31204,179718v-686,253,-1397,521,-2096,762c28410,180721,27698,180962,26988,181190v-712,229,-1423,445,-2147,661c24130,182067,23406,182270,22682,182461v-724,190,-1461,381,-2197,546c19761,183185,19024,183350,18288,183515v-750,152,-1486,305,-2235,432c15316,184086,14554,184214,13805,184341v-750,114,-1512,228,-2261,330c10782,184759,10020,184861,9258,184938r13,c8509,185014,7734,185089,6972,185141v-775,63,-1549,114,-2311,152c3886,185344,3111,185369,2336,185394v-774,13,-1562,26,-2336,26l,172720v660,,1333,-13,2006,-26c2667,172682,3340,172644,3987,172618v661,-38,1334,-76,1982,-127c6629,172427,7289,172377,7938,172301v647,-63,1307,-140,1955,-229l9880,172072v648,-89,1308,-178,1943,-279c12458,171691,13106,171577,13741,171462v635,-114,1283,-241,1905,-380c16281,170955,16916,170815,17538,170662v623,-152,1258,-317,1867,-469c20027,170028,20650,169849,21259,169672v610,-178,1233,-368,1842,-571c23698,168910,24308,168707,24905,168490r12,c25514,168287,26111,168059,26708,167843v584,-228,1181,-469,1765,-698c29057,166903,29654,166650,30226,166395v584,-254,1168,-521,1739,-787c32524,165341,33109,165074,33668,164782v558,-279,1130,-571,1689,-863c35902,163626,36461,163322,37020,163017r-12,c37554,162713,38112,162382,38646,162065v546,-318,1079,-648,1613,-991c40792,160744,41325,160401,41846,160058v521,-343,1041,-711,1562,-1067c43916,158635,44437,158267,44932,157899v509,-381,1016,-762,1512,-1143c46939,156375,47434,155981,47916,155587v483,-393,979,-800,1448,-1206c49834,153974,50317,153556,50787,153136v457,-419,927,-851,1384,-1282c52629,151435,53086,150990,53530,150546v445,-432,889,-889,1321,-1334c55296,148755,55728,148298,56159,147828v419,-457,838,-927,1258,-1397c57835,145948,58242,145466,58648,144983v407,-470,800,-965,1194,-1461c60236,143027,60630,142519,61010,142024v382,-495,762,-1016,1131,-1524c62509,139992,62878,139459,63233,138950v355,-520,711,-1054,1054,-1587c64643,136830,64986,136296,65316,135750v330,-533,660,-1092,990,-1626c66624,133565,66942,133007,67246,132461v305,-559,623,-1130,915,-1689c68452,130201,68745,129629,69037,129057v279,-571,559,-1156,825,-1740c70129,126746,70396,126149,70662,125564v255,-583,509,-1193,750,-1777c71653,123190,71894,122580,72123,121983v228,-609,457,-1219,673,-1828c73012,119545,73215,118923,73419,118313r,-12c73622,117690,73812,117056,74002,116446v191,-622,369,-1270,547,-1893c74714,113932,74892,113284,75044,112649v152,-635,305,-1283,457,-1918c75641,110083,75781,109436,75908,108788v127,-647,241,-1308,356,-1956c76378,106172,76479,105511,76581,104851v101,-660,190,-1321,266,-1981c76936,102197,77012,101523,77076,100864v63,-674,115,-1347,165,-2020c77292,98171,77343,97485,77368,96812v38,-673,64,-1371,76,-2045c77457,94081,77470,93396,77470,92710v,-686,-13,-1371,-26,-2057c77432,89979,77406,89281,77368,88608v-25,-673,-76,-1359,-127,-2032c77191,85903,77139,85230,77076,84556v-64,-660,-140,-1333,-229,-2006c76771,81890,76682,81229,76581,80569v-102,-661,-203,-1321,-317,-1982c76149,77939,76035,77279,75908,76632v-127,-648,-267,-1296,-407,-1944c75349,74054,75196,73406,75044,72771v-152,-635,-330,-1283,-495,-1905c74371,70244,74193,69596,74002,68973v-190,-609,-380,-1244,-583,-1854l73419,67107v-204,-610,-407,-1232,-623,-1842c72580,64656,72351,64046,72123,63436v-229,-596,-470,-1206,-711,-1803c71171,61049,70917,60439,70662,59855v-266,-584,-533,-1181,-800,-1752c69596,57518,69316,56934,69037,56362v-292,-571,-585,-1143,-876,-1714c67869,54089,67551,53518,67246,52959v-304,-546,-622,-1105,-940,-1664c65976,50762,65646,50203,65316,49670v-330,-547,-673,-1080,-1029,-1613c63944,47523,63588,46990,63233,46469v-355,-508,-724,-1042,-1092,-1549c61772,44412,61392,43891,61010,43396v-380,-496,-774,-1003,-1168,-1499c59448,41402,59055,40907,58648,40436v-406,-482,-813,-977,-1231,-1447c56997,38519,56578,38049,56159,37592v-431,-470,-863,-928,-1308,-1384c54419,35763,53975,35306,53530,34874v-444,-444,-901,-889,-1359,-1308c51714,33134,51244,32703,50787,32283v-470,-419,-953,-838,-1423,-1245c48895,30632,48399,30226,47916,29832v-482,-393,-977,-787,-1472,-1169c45948,28283,45441,27901,44932,27521v-495,-368,-1016,-737,-1524,-1092c42887,26073,42367,25705,41846,25362v-521,-343,-1054,-686,-1587,-1016c39725,24003,39192,23673,38646,23355v-534,-318,-1092,-648,-1638,-952l37020,22403v-559,-305,-1118,-610,-1663,-902c34798,21209,34226,20917,33668,20638v-559,-293,-1144,-559,-1703,-826c31394,19545,30810,19279,30226,19024v-572,-254,-1169,-507,-1753,-749c27889,18046,27292,17805,26708,17576v-597,-215,-1194,-444,-1791,-647l24905,16929v-597,-216,-1207,-419,-1804,-610c22492,16116,21869,15925,21259,15748v-609,-178,-1232,-356,-1854,-521c18796,15062,18161,14910,17538,14757v-622,-152,-1257,-292,-1892,-419c15024,14198,14376,14071,13741,13957v-635,-114,-1283,-228,-1918,-330c11188,13526,10528,13436,9880,13347r13,c9245,13259,8585,13182,7938,13119v-649,-76,-1309,-127,-1969,-190c5321,12878,4648,12840,3987,12802v-647,-26,-1320,-64,-1981,-76c1333,12712,660,12700,,12700l,xe" fillcolor="#00af50" stroked="f" strokeweight="0">
                <v:stroke miterlimit="83231f" joinstyle="miter"/>
                <v:path arrowok="t" textboxrect="0,0,90170,185420"/>
              </v:shape>
              <w10:wrap type="square" anchorx="page" anchory="page"/>
            </v:group>
          </w:pict>
        </mc:Fallback>
      </mc:AlternateContent>
    </w:r>
    <w:r>
      <w:rPr>
        <w:color w:val="414651"/>
        <w:sz w:val="18"/>
      </w:rPr>
      <w:t xml:space="preserve"> </w:t>
    </w:r>
    <w:r>
      <w:rPr>
        <w:color w:val="414651"/>
        <w:sz w:val="18"/>
      </w:rPr>
      <w:tab/>
    </w:r>
    <w:r>
      <w:fldChar w:fldCharType="begin"/>
    </w:r>
    <w:r>
      <w:instrText xml:space="preserve"> PAGE   \* MERGEFORMAT </w:instrText>
    </w:r>
    <w:r>
      <w:fldChar w:fldCharType="separate"/>
    </w:r>
    <w:r>
      <w:rPr>
        <w:color w:val="414651"/>
        <w:sz w:val="18"/>
      </w:rPr>
      <w:t>2</w:t>
    </w:r>
    <w:r>
      <w:rPr>
        <w:color w:val="414651"/>
        <w:sz w:val="18"/>
      </w:rPr>
      <w:fldChar w:fldCharType="end"/>
    </w:r>
    <w:r>
      <w:rPr>
        <w:color w:val="414651"/>
        <w:sz w:val="18"/>
      </w:rPr>
      <w:t xml:space="preserve">  </w:t>
    </w:r>
  </w:p>
  <w:p w14:paraId="05DADA91" w14:textId="77777777" w:rsidR="00DF3C13" w:rsidRDefault="00DF3C13">
    <w:pPr>
      <w:spacing w:after="0" w:line="259" w:lineRule="auto"/>
      <w:ind w:left="0" w:firstLine="0"/>
      <w:jc w:val="left"/>
    </w:pPr>
    <w:r>
      <w:rPr>
        <w:rFonts w:ascii="Century Schoolbook" w:eastAsia="Century Schoolbook" w:hAnsi="Century Schoolbook" w:cs="Century Schoolbook"/>
        <w:color w:val="414651"/>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86973" w14:textId="5373A3EF" w:rsidR="00DF3C13" w:rsidRDefault="00DF3C13">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5114FD">
      <w:rPr>
        <w:caps/>
        <w:noProof/>
        <w:color w:val="5B9BD5" w:themeColor="accent1"/>
      </w:rPr>
      <w:t>4</w:t>
    </w:r>
    <w:r>
      <w:rPr>
        <w:caps/>
        <w:noProof/>
        <w:color w:val="5B9BD5" w:themeColor="accent1"/>
      </w:rPr>
      <w:fldChar w:fldCharType="end"/>
    </w:r>
  </w:p>
  <w:p w14:paraId="11B2542C" w14:textId="77777777" w:rsidR="00DF3C13" w:rsidRDefault="00DF3C13">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A805" w14:textId="77777777" w:rsidR="00DF3C13" w:rsidRDefault="00DF3C13">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EFB40" w14:textId="77777777" w:rsidR="00E14F69" w:rsidRDefault="00E14F69">
      <w:pPr>
        <w:spacing w:after="0" w:line="240" w:lineRule="auto"/>
      </w:pPr>
      <w:r>
        <w:separator/>
      </w:r>
    </w:p>
  </w:footnote>
  <w:footnote w:type="continuationSeparator" w:id="0">
    <w:p w14:paraId="38B76C4E" w14:textId="77777777" w:rsidR="00E14F69" w:rsidRDefault="00E14F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F3096" w14:textId="77777777" w:rsidR="00DF3C13" w:rsidRDefault="00DF3C13">
    <w:pPr>
      <w:spacing w:after="0" w:line="259" w:lineRule="auto"/>
      <w:ind w:left="0" w:firstLine="0"/>
      <w:jc w:val="left"/>
    </w:pPr>
    <w:r>
      <w:rPr>
        <w:rFonts w:ascii="Century Schoolbook" w:eastAsia="Century Schoolbook" w:hAnsi="Century Schoolbook" w:cs="Century Schoolbook"/>
        <w:color w:val="414651"/>
        <w:sz w:val="20"/>
      </w:rPr>
      <w:t xml:space="preserve">      </w:t>
    </w:r>
    <w:r>
      <w:rPr>
        <w:rFonts w:ascii="Wingdings 2" w:eastAsia="Wingdings 2" w:hAnsi="Wingdings 2" w:cs="Wingdings 2"/>
        <w:color w:val="B8BDC6"/>
        <w:sz w:val="16"/>
      </w:rPr>
      <w:t></w:t>
    </w:r>
    <w:r>
      <w:rPr>
        <w:rFonts w:ascii="Century Schoolbook" w:eastAsia="Century Schoolbook" w:hAnsi="Century Schoolbook" w:cs="Century Schoolbook"/>
        <w:color w:val="B8BDC6"/>
        <w:sz w:val="16"/>
      </w:rPr>
      <w:t xml:space="preserve"> </w:t>
    </w:r>
    <w:r>
      <w:rPr>
        <w:rFonts w:ascii="Century Schoolbook" w:eastAsia="Century Schoolbook" w:hAnsi="Century Schoolbook" w:cs="Century Schoolbook"/>
        <w:color w:val="414651"/>
        <w:sz w:val="20"/>
      </w:rPr>
      <w:t xml:space="preserve"> </w:t>
    </w:r>
  </w:p>
  <w:p w14:paraId="0167E288" w14:textId="77777777" w:rsidR="00DF3C13" w:rsidRDefault="00DF3C13">
    <w:r>
      <w:rPr>
        <w:noProof/>
      </w:rPr>
      <mc:AlternateContent>
        <mc:Choice Requires="wpg">
          <w:drawing>
            <wp:anchor distT="0" distB="0" distL="114300" distR="114300" simplePos="0" relativeHeight="251658240" behindDoc="1" locked="0" layoutInCell="1" allowOverlap="1" wp14:anchorId="3F78CDE0" wp14:editId="187EE591">
              <wp:simplePos x="0" y="0"/>
              <wp:positionH relativeFrom="page">
                <wp:posOffset>7374890</wp:posOffset>
              </wp:positionH>
              <wp:positionV relativeFrom="page">
                <wp:posOffset>0</wp:posOffset>
              </wp:positionV>
              <wp:extent cx="185420" cy="10058400"/>
              <wp:effectExtent l="0" t="0" r="0" b="0"/>
              <wp:wrapNone/>
              <wp:docPr id="8022" name="Group 8022"/>
              <wp:cNvGraphicFramePr/>
              <a:graphic xmlns:a="http://schemas.openxmlformats.org/drawingml/2006/main">
                <a:graphicData uri="http://schemas.microsoft.com/office/word/2010/wordprocessingGroup">
                  <wpg:wgp>
                    <wpg:cNvGrpSpPr/>
                    <wpg:grpSpPr>
                      <a:xfrm>
                        <a:off x="0" y="0"/>
                        <a:ext cx="185420" cy="10058400"/>
                        <a:chOff x="0" y="0"/>
                        <a:chExt cx="185420" cy="10058400"/>
                      </a:xfrm>
                    </wpg:grpSpPr>
                    <wps:wsp>
                      <wps:cNvPr id="8024" name="Shape 8024"/>
                      <wps:cNvSpPr/>
                      <wps:spPr>
                        <a:xfrm>
                          <a:off x="185420" y="0"/>
                          <a:ext cx="0" cy="10058400"/>
                        </a:xfrm>
                        <a:custGeom>
                          <a:avLst/>
                          <a:gdLst/>
                          <a:ahLst/>
                          <a:cxnLst/>
                          <a:rect l="0" t="0" r="0" b="0"/>
                          <a:pathLst>
                            <a:path h="10058400">
                              <a:moveTo>
                                <a:pt x="0" y="10058400"/>
                              </a:moveTo>
                              <a:lnTo>
                                <a:pt x="0" y="0"/>
                              </a:lnTo>
                            </a:path>
                          </a:pathLst>
                        </a:custGeom>
                        <a:ln w="58420" cap="flat">
                          <a:round/>
                        </a:ln>
                      </wps:spPr>
                      <wps:style>
                        <a:lnRef idx="1">
                          <a:srgbClr val="7597D9"/>
                        </a:lnRef>
                        <a:fillRef idx="0">
                          <a:srgbClr val="000000">
                            <a:alpha val="0"/>
                          </a:srgbClr>
                        </a:fillRef>
                        <a:effectRef idx="0">
                          <a:scrgbClr r="0" g="0" b="0"/>
                        </a:effectRef>
                        <a:fontRef idx="none"/>
                      </wps:style>
                      <wps:bodyPr/>
                    </wps:wsp>
                    <wps:wsp>
                      <wps:cNvPr id="8023" name="Shape 8023"/>
                      <wps:cNvSpPr/>
                      <wps:spPr>
                        <a:xfrm>
                          <a:off x="91440" y="0"/>
                          <a:ext cx="0" cy="10058400"/>
                        </a:xfrm>
                        <a:custGeom>
                          <a:avLst/>
                          <a:gdLst/>
                          <a:ahLst/>
                          <a:cxnLst/>
                          <a:rect l="0" t="0" r="0" b="0"/>
                          <a:pathLst>
                            <a:path h="10058400">
                              <a:moveTo>
                                <a:pt x="0" y="10058400"/>
                              </a:moveTo>
                              <a:lnTo>
                                <a:pt x="0" y="0"/>
                              </a:lnTo>
                            </a:path>
                          </a:pathLst>
                        </a:custGeom>
                        <a:ln w="58420" cap="flat">
                          <a:round/>
                        </a:ln>
                      </wps:spPr>
                      <wps:style>
                        <a:lnRef idx="1">
                          <a:srgbClr val="00AF50"/>
                        </a:lnRef>
                        <a:fillRef idx="0">
                          <a:srgbClr val="000000">
                            <a:alpha val="0"/>
                          </a:srgbClr>
                        </a:fillRef>
                        <a:effectRef idx="0">
                          <a:scrgbClr r="0" g="0" b="0"/>
                        </a:effectRef>
                        <a:fontRef idx="none"/>
                      </wps:style>
                      <wps:bodyPr/>
                    </wps:wsp>
                    <wps:wsp>
                      <wps:cNvPr id="8025" name="Shape 8025"/>
                      <wps:cNvSpPr/>
                      <wps:spPr>
                        <a:xfrm>
                          <a:off x="0" y="1270"/>
                          <a:ext cx="0" cy="10057130"/>
                        </a:xfrm>
                        <a:custGeom>
                          <a:avLst/>
                          <a:gdLst/>
                          <a:ahLst/>
                          <a:cxnLst/>
                          <a:rect l="0" t="0" r="0" b="0"/>
                          <a:pathLst>
                            <a:path h="10057130">
                              <a:moveTo>
                                <a:pt x="0" y="10057130"/>
                              </a:moveTo>
                              <a:lnTo>
                                <a:pt x="0" y="0"/>
                              </a:lnTo>
                            </a:path>
                          </a:pathLst>
                        </a:custGeom>
                        <a:ln w="58420" cap="flat">
                          <a:round/>
                        </a:ln>
                      </wps:spPr>
                      <wps:style>
                        <a:lnRef idx="1">
                          <a:srgbClr val="C00000"/>
                        </a:lnRef>
                        <a:fillRef idx="0">
                          <a:srgbClr val="000000">
                            <a:alpha val="0"/>
                          </a:srgbClr>
                        </a:fillRef>
                        <a:effectRef idx="0">
                          <a:scrgbClr r="0" g="0" b="0"/>
                        </a:effectRef>
                        <a:fontRef idx="none"/>
                      </wps:style>
                      <wps:bodyPr/>
                    </wps:wsp>
                  </wpg:wgp>
                </a:graphicData>
              </a:graphic>
            </wp:anchor>
          </w:drawing>
        </mc:Choice>
        <mc:Fallback>
          <w:pict>
            <v:group w14:anchorId="1C5344DC" id="Group 8022" o:spid="_x0000_s1026" style="position:absolute;margin-left:580.7pt;margin-top:0;width:14.6pt;height:11in;z-index:-251658240;mso-position-horizontal-relative:page;mso-position-vertical-relative:page" coordsize="185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n9g0gIAAPMLAAAOAAAAZHJzL2Uyb0RvYy54bWzsVttu2zAMfR+wfxD8vtpOkyU14hRDu/Zl&#10;2Iq1+wBVli+ALAmSGid/P4q+xIi7Fe2wDRuaB4eWRYo85CG1Pt/Vgmy5sZWSaRCfRAHhkqmskkUa&#10;fLu7ercKiHVUZlQoydNgz21wvnn7Zt3ohM9UqUTGDQEj0iaNToPSOZ2EoWUlr6k9UZpL+JgrU1MH&#10;r6YIM0MbsF6LcBZF78NGmUwbxbi1sHrZfgw2aD/POXNf8txyR0QagG8Onwaf9/4ZbtY0KQzVZcU6&#10;N+gLvKhpJeHQwdQldZQ8mGpiqq6YUVbl7oSpOlR5XjGOMUA0cXQUzbVRDxpjKZKm0ANMAO0RTi82&#10;yz5vbwypsjRYRbNZQCStIUt4MMEVAKjRRQL7ro2+1TemWyjaNx/zLje1/4doyA6h3Q/Q8p0jDBbj&#10;1WI+gwQw+BRH0WI1jzrwWQkZmuix8uMTmmF/cOj9G9xpNBSSPWBlfw2r25JqjimwHoMDVvMeK9zh&#10;sZr7YvLHw74BKJtYwOwRlHpAplA9gtIQK03Yg3XXXCHgdPvJuraCs16iZS+xnexFAzz4KQM0dV7P&#10;++lFUo6y5BdrteV3Cj+7Q67GiQQXD5uEnG7GdMOu9hsI/qDNuhPwcJDH4QlJmjSAUsHCodAdckEd&#10;0gyIITOIHO3Bn4e9BRoltxfcOyvkV55DdfsCRD1rivsLYciWQj9YLs6Wl2c+a2gGtnqdvBJi0Iqm&#10;WhH+cJ0KXdLWVh9ddwCa7Cx5oxxb0bFZ1nnT9iNgNaS+70rg0qCEbinpBn0JvRT9HkXrxXuV7ZGh&#10;CAjQoC3IP8GH0wkfTp/Fh7N4PofwX+mAvPgbdIiiD1eLvo6ROa90eGpC/3A8LCZ0WDyLDi0V4tmy&#10;m5L9HB0Nh2V82mern8Dj7vnbhwOe70vk0Pf10XAYuXjY9G8Mh4u2zf/fwwGvTnCzxHHV3YL91XX8&#10;DvL4rr75DgAA//8DAFBLAwQUAAYACAAAACEAPFNaUuAAAAALAQAADwAAAGRycy9kb3ducmV2Lnht&#10;bEyPQUvDQBCF74L/YRnBm91dbUON2ZRS1FMRbAXxNk2mSWh2N2S3SfrvnZ70No/3ePO9bDXZVgzU&#10;h8Y7A3qmQJArfNm4ysDX/u1hCSJEdCW23pGBCwVY5bc3GaalH90nDbtYCS5xIUUDdYxdKmUoarIY&#10;Zr4jx97R9xYjy76SZY8jl9tWPiqVSIuN4w81drSpqTjtztbA+4jj+km/DtvTcXP52S8+vreajLm/&#10;m9YvICJN8S8MV3xGh5yZDv7syiBa1jrRc84a4ElXXz+rBMSBr8VyrkDmmfy/If8FAAD//wMAUEsB&#10;Ai0AFAAGAAgAAAAhALaDOJL+AAAA4QEAABMAAAAAAAAAAAAAAAAAAAAAAFtDb250ZW50X1R5cGVz&#10;XS54bWxQSwECLQAUAAYACAAAACEAOP0h/9YAAACUAQAACwAAAAAAAAAAAAAAAAAvAQAAX3JlbHMv&#10;LnJlbHNQSwECLQAUAAYACAAAACEAM5p/YNICAADzCwAADgAAAAAAAAAAAAAAAAAuAgAAZHJzL2Uy&#10;b0RvYy54bWxQSwECLQAUAAYACAAAACEAPFNaUuAAAAALAQAADwAAAAAAAAAAAAAAAAAsBQAAZHJz&#10;L2Rvd25yZXYueG1sUEsFBgAAAAAEAAQA8wAAADkGAAAAAA==&#10;">
              <v:shape id="Shape 8024" o:spid="_x0000_s1027" style="position:absolute;left:1854;width:0;height:100584;visibility:visible;mso-wrap-style:square;v-text-anchor:top" coordsize="0,1005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eYWxgAAAN0AAAAPAAAAZHJzL2Rvd25yZXYueG1sRI9Ba8JA&#10;FITvBf/D8gRvdWOQVqKraKGgpZem4vmRfSYx2bcxu+rqr+8WCj0OM/MNs1gF04or9a62rGAyTkAQ&#10;F1bXXCrYf78/z0A4j6yxtUwK7uRgtRw8LTDT9sZfdM19KSKEXYYKKu+7TEpXVGTQjW1HHL2j7Q36&#10;KPtS6h5vEW5amSbJizRYc1yosKO3ioomvxgF6eMwDaf2/Lrlz4/mkZtw2jUbpUbDsJ6D8BT8f/iv&#10;vdUKZkk6hd838QnI5Q8AAAD//wMAUEsBAi0AFAAGAAgAAAAhANvh9svuAAAAhQEAABMAAAAAAAAA&#10;AAAAAAAAAAAAAFtDb250ZW50X1R5cGVzXS54bWxQSwECLQAUAAYACAAAACEAWvQsW78AAAAVAQAA&#10;CwAAAAAAAAAAAAAAAAAfAQAAX3JlbHMvLnJlbHNQSwECLQAUAAYACAAAACEAx43mFsYAAADdAAAA&#10;DwAAAAAAAAAAAAAAAAAHAgAAZHJzL2Rvd25yZXYueG1sUEsFBgAAAAADAAMAtwAAAPoCAAAAAA==&#10;" path="m,10058400l,e" filled="f" strokecolor="#7597d9" strokeweight="4.6pt">
                <v:path arrowok="t" textboxrect="0,0,0,10058400"/>
              </v:shape>
              <v:shape id="Shape 8023" o:spid="_x0000_s1028" style="position:absolute;left:914;width:0;height:100584;visibility:visible;mso-wrap-style:square;v-text-anchor:top" coordsize="0,1005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MxSxQAAAN0AAAAPAAAAZHJzL2Rvd25yZXYueG1sRI9Ba8JA&#10;FITvQv/D8gRvupsIKtFVpJDqqVBr6fWRfSbR7NuQ3Zq0v75bEHocZuYbZrMbbCPu1PnasYZkpkAQ&#10;F87UXGo4v+fTFQgfkA02jknDN3nYbZ9GG8yM6/mN7qdQighhn6GGKoQ2k9IXFVn0M9cSR+/iOosh&#10;yq6UpsM+wm0jU6UW0mLNcaHClp4rKm6nL6shf9k7/3nIl725XM+L5DVR6c+H1pPxsF+DCDSE//Cj&#10;fTQaViqdw9+b+ATk9hcAAP//AwBQSwECLQAUAAYACAAAACEA2+H2y+4AAACFAQAAEwAAAAAAAAAA&#10;AAAAAAAAAAAAW0NvbnRlbnRfVHlwZXNdLnhtbFBLAQItABQABgAIAAAAIQBa9CxbvwAAABUBAAAL&#10;AAAAAAAAAAAAAAAAAB8BAABfcmVscy8ucmVsc1BLAQItABQABgAIAAAAIQDjPMxSxQAAAN0AAAAP&#10;AAAAAAAAAAAAAAAAAAcCAABkcnMvZG93bnJldi54bWxQSwUGAAAAAAMAAwC3AAAA+QIAAAAA&#10;" path="m,10058400l,e" filled="f" strokecolor="#00af50" strokeweight="4.6pt">
                <v:path arrowok="t" textboxrect="0,0,0,10058400"/>
              </v:shape>
              <v:shape id="Shape 8025" o:spid="_x0000_s1029" style="position:absolute;top:12;width:0;height:100572;visibility:visible;mso-wrap-style:square;v-text-anchor:top" coordsize="0,10057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XQxQAAAN0AAAAPAAAAZHJzL2Rvd25yZXYueG1sRI9Ba8JA&#10;FITvBf/D8oTe6sZARaOrSFDUQw9qLR4f2ddsaPZtyK4a/71bEDwOM/MNM1t0thZXan3lWMFwkIAg&#10;LpyuuFTwfVx/jEH4gKyxdkwK7uRhMe+9zTDT7sZ7uh5CKSKEfYYKTAhNJqUvDFn0A9cQR+/XtRZD&#10;lG0pdYu3CLe1TJNkJC1WHBcMNpQbKv4OF6vgS29s/bM6ndfpiYc7M7nnl1Wu1Hu/W05BBOrCK/xs&#10;b7WCcZJ+wv+b+ATk/AEAAP//AwBQSwECLQAUAAYACAAAACEA2+H2y+4AAACFAQAAEwAAAAAAAAAA&#10;AAAAAAAAAAAAW0NvbnRlbnRfVHlwZXNdLnhtbFBLAQItABQABgAIAAAAIQBa9CxbvwAAABUBAAAL&#10;AAAAAAAAAAAAAAAAAB8BAABfcmVscy8ucmVsc1BLAQItABQABgAIAAAAIQCbjkXQxQAAAN0AAAAP&#10;AAAAAAAAAAAAAAAAAAcCAABkcnMvZG93bnJldi54bWxQSwUGAAAAAAMAAwC3AAAA+QIAAAAA&#10;" path="m,10057130l,e" filled="f" strokecolor="#c00000" strokeweight="4.6pt">
                <v:path arrowok="t" textboxrect="0,0,0,1005713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4268D" w14:textId="77777777" w:rsidR="00DF3C13" w:rsidRDefault="00DF3C13" w:rsidP="00940862">
    <w:pPr>
      <w:pStyle w:val="Header"/>
    </w:pPr>
    <w:r>
      <w:t xml:space="preserve">      Special Educational Needs and Disability Policy and Guidance Notes</w:t>
    </w:r>
  </w:p>
  <w:p w14:paraId="6DC7C679" w14:textId="77777777" w:rsidR="00DF3C13" w:rsidRDefault="00DF3C1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845A6" w14:textId="77777777" w:rsidR="00DF3C13" w:rsidRDefault="00DF3C13">
    <w:r>
      <w:rPr>
        <w:noProof/>
      </w:rPr>
      <mc:AlternateContent>
        <mc:Choice Requires="wpg">
          <w:drawing>
            <wp:anchor distT="0" distB="0" distL="114300" distR="114300" simplePos="0" relativeHeight="251660288" behindDoc="1" locked="0" layoutInCell="1" allowOverlap="1" wp14:anchorId="5BA54C53" wp14:editId="6F6DE53D">
              <wp:simplePos x="0" y="0"/>
              <wp:positionH relativeFrom="page">
                <wp:posOffset>0</wp:posOffset>
              </wp:positionH>
              <wp:positionV relativeFrom="page">
                <wp:posOffset>0</wp:posOffset>
              </wp:positionV>
              <wp:extent cx="1" cy="1"/>
              <wp:effectExtent l="0" t="0" r="0" b="0"/>
              <wp:wrapNone/>
              <wp:docPr id="7977" name="Group 797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22DA5594" id="Group 7977" o:spid="_x0000_s1026" style="position:absolute;margin-left:0;margin-top:0;width:0;height:0;z-index:-25165619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0ZnTwEAAK4CAAAOAAAAZHJzL2Uyb0RvYy54bWycUstOwzAQvCPxD5bv1EkPFKIkvRR6g0rA&#10;BxjHTizFD63dJv17Nm6JqsKpl7V3vJrdmXW5Hk1PDhKCdrai+SKjRFrhGm3bin59vj48URIitw3v&#10;nZUVPcpA1/X9XTn4Qi5d5/pGAkESG4rBV7SL0ReMBdFJw8PCeWnxUTkwPGIKLWuAD8huerbMskc2&#10;OGg8OCFDQHRzeqR14ldKiviuVJCR9BXF2WKKkOL3FFld8qIF7jstzmPwG6YwXFtsOlNteORkD/oP&#10;ldECXHAqLoQzzCmlhUwaUE2eXanZgtv7pKUthtbPNqG1Vz7dTCveDjsguqno6nm1osRyg1tKjUlC&#10;0KDBtwXWbcF/+B2cgfaUTZpHBWY6UQ0Zk7XH2Vo5RiIQzCkRiOYnw0WHW/lTK7qXf6rZbwM2zTG3&#10;TRmaUpdYcF7g5PpljvfLb1b/AA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B4H0ZnTwEAAK4CAAAOAAAAAAAAAAAAAAAAAC4CAABkcnMv&#10;ZTJvRG9jLnhtbFBLAQItABQABgAIAAAAIQA/pUBq1gAAAP8AAAAPAAAAAAAAAAAAAAAAAKkDAABk&#10;cnMvZG93bnJldi54bWxQSwUGAAAAAAQABADzAAAArAQ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865F0"/>
    <w:multiLevelType w:val="hybridMultilevel"/>
    <w:tmpl w:val="EDA463FC"/>
    <w:lvl w:ilvl="0" w:tplc="1BAE3A94">
      <w:start w:val="1"/>
      <w:numFmt w:val="bullet"/>
      <w:lvlText w:val="•"/>
      <w:lvlJc w:val="left"/>
      <w:pPr>
        <w:ind w:left="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A2EE8A">
      <w:start w:val="1"/>
      <w:numFmt w:val="bullet"/>
      <w:lvlText w:val="o"/>
      <w:lvlJc w:val="left"/>
      <w:pPr>
        <w:ind w:left="1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9145836">
      <w:start w:val="1"/>
      <w:numFmt w:val="bullet"/>
      <w:lvlText w:val="▪"/>
      <w:lvlJc w:val="left"/>
      <w:pPr>
        <w:ind w:left="2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700DD14">
      <w:start w:val="1"/>
      <w:numFmt w:val="bullet"/>
      <w:lvlText w:val="•"/>
      <w:lvlJc w:val="left"/>
      <w:pPr>
        <w:ind w:left="2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10617C">
      <w:start w:val="1"/>
      <w:numFmt w:val="bullet"/>
      <w:lvlText w:val="o"/>
      <w:lvlJc w:val="left"/>
      <w:pPr>
        <w:ind w:left="3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90CE2E">
      <w:start w:val="1"/>
      <w:numFmt w:val="bullet"/>
      <w:lvlText w:val="▪"/>
      <w:lvlJc w:val="left"/>
      <w:pPr>
        <w:ind w:left="4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17C6DC4">
      <w:start w:val="1"/>
      <w:numFmt w:val="bullet"/>
      <w:lvlText w:val="•"/>
      <w:lvlJc w:val="left"/>
      <w:pPr>
        <w:ind w:left="5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A4D5D0">
      <w:start w:val="1"/>
      <w:numFmt w:val="bullet"/>
      <w:lvlText w:val="o"/>
      <w:lvlJc w:val="left"/>
      <w:pPr>
        <w:ind w:left="5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E2CB492">
      <w:start w:val="1"/>
      <w:numFmt w:val="bullet"/>
      <w:lvlText w:val="▪"/>
      <w:lvlJc w:val="left"/>
      <w:pPr>
        <w:ind w:left="65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573EB6"/>
    <w:multiLevelType w:val="hybridMultilevel"/>
    <w:tmpl w:val="207EF306"/>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 w15:restartNumberingAfterBreak="0">
    <w:nsid w:val="0C263E68"/>
    <w:multiLevelType w:val="hybridMultilevel"/>
    <w:tmpl w:val="CC187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9237C"/>
    <w:multiLevelType w:val="hybridMultilevel"/>
    <w:tmpl w:val="2FCADFFA"/>
    <w:lvl w:ilvl="0" w:tplc="F4AAA70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2286D4">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0CDA38">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FF4EDE0">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EEEE0A">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9C449C">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74A36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E80258">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58CB32C">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55B7331"/>
    <w:multiLevelType w:val="hybridMultilevel"/>
    <w:tmpl w:val="FBCA074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5" w15:restartNumberingAfterBreak="0">
    <w:nsid w:val="17C941C8"/>
    <w:multiLevelType w:val="hybridMultilevel"/>
    <w:tmpl w:val="BC4AFEB6"/>
    <w:lvl w:ilvl="0" w:tplc="427AB538">
      <w:start w:val="1"/>
      <w:numFmt w:val="bullet"/>
      <w:lvlText w:val="•"/>
      <w:lvlJc w:val="left"/>
      <w:pPr>
        <w:ind w:left="7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10C6C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80CB3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66F4B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9845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9049E2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28AF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C09C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2E84CE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96D2DCC"/>
    <w:multiLevelType w:val="hybridMultilevel"/>
    <w:tmpl w:val="A8FA2DDA"/>
    <w:lvl w:ilvl="0" w:tplc="46B873F8">
      <w:start w:val="1"/>
      <w:numFmt w:val="bullet"/>
      <w:lvlText w:val="•"/>
      <w:lvlJc w:val="left"/>
      <w:pPr>
        <w:ind w:left="3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961ED7"/>
    <w:multiLevelType w:val="hybridMultilevel"/>
    <w:tmpl w:val="94FE532E"/>
    <w:lvl w:ilvl="0" w:tplc="46B873F8">
      <w:start w:val="1"/>
      <w:numFmt w:val="bullet"/>
      <w:lvlText w:val="•"/>
      <w:lvlJc w:val="left"/>
      <w:pPr>
        <w:ind w:left="4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8" w15:restartNumberingAfterBreak="0">
    <w:nsid w:val="34DA5913"/>
    <w:multiLevelType w:val="hybridMultilevel"/>
    <w:tmpl w:val="02B2D3E6"/>
    <w:lvl w:ilvl="0" w:tplc="AF0A8A6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56305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60DBF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6AFB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A6CE7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AC1D3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72CB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3A0B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0A455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ED355AA"/>
    <w:multiLevelType w:val="hybridMultilevel"/>
    <w:tmpl w:val="3564CC3A"/>
    <w:lvl w:ilvl="0" w:tplc="6FD6E7F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9E736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6FA691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882E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5EE7D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7C367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7E52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8657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A257D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53C524F"/>
    <w:multiLevelType w:val="hybridMultilevel"/>
    <w:tmpl w:val="D6ACF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8535ED"/>
    <w:multiLevelType w:val="hybridMultilevel"/>
    <w:tmpl w:val="FECC8F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9FB6537"/>
    <w:multiLevelType w:val="hybridMultilevel"/>
    <w:tmpl w:val="1724308E"/>
    <w:lvl w:ilvl="0" w:tplc="46B873F8">
      <w:start w:val="1"/>
      <w:numFmt w:val="bullet"/>
      <w:lvlText w:val="•"/>
      <w:lvlJc w:val="left"/>
      <w:pPr>
        <w:ind w:left="3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70649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A14ABA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DD883C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6CD77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381F7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4E8B5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3421E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EE4548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E1F3D6D"/>
    <w:multiLevelType w:val="hybridMultilevel"/>
    <w:tmpl w:val="93D24934"/>
    <w:lvl w:ilvl="0" w:tplc="AE464B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363AF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BCD3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90E28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52EA3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B6704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92EF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3CD04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8233E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D943831"/>
    <w:multiLevelType w:val="hybridMultilevel"/>
    <w:tmpl w:val="F0C0A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355394"/>
    <w:multiLevelType w:val="hybridMultilevel"/>
    <w:tmpl w:val="435C70B4"/>
    <w:lvl w:ilvl="0" w:tplc="44A82C5E">
      <w:start w:val="1"/>
      <w:numFmt w:val="bullet"/>
      <w:lvlText w:val="•"/>
      <w:lvlJc w:val="left"/>
      <w:pPr>
        <w:ind w:left="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088680">
      <w:start w:val="1"/>
      <w:numFmt w:val="bullet"/>
      <w:lvlText w:val="o"/>
      <w:lvlJc w:val="left"/>
      <w:pPr>
        <w:ind w:left="1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D8C47AA">
      <w:start w:val="1"/>
      <w:numFmt w:val="bullet"/>
      <w:lvlText w:val="▪"/>
      <w:lvlJc w:val="left"/>
      <w:pPr>
        <w:ind w:left="2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C08D5B0">
      <w:start w:val="1"/>
      <w:numFmt w:val="bullet"/>
      <w:lvlText w:val="•"/>
      <w:lvlJc w:val="left"/>
      <w:pPr>
        <w:ind w:left="2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762CEC">
      <w:start w:val="1"/>
      <w:numFmt w:val="bullet"/>
      <w:lvlText w:val="o"/>
      <w:lvlJc w:val="left"/>
      <w:pPr>
        <w:ind w:left="3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3ECD85A">
      <w:start w:val="1"/>
      <w:numFmt w:val="bullet"/>
      <w:lvlText w:val="▪"/>
      <w:lvlJc w:val="left"/>
      <w:pPr>
        <w:ind w:left="4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8EB16C">
      <w:start w:val="1"/>
      <w:numFmt w:val="bullet"/>
      <w:lvlText w:val="•"/>
      <w:lvlJc w:val="left"/>
      <w:pPr>
        <w:ind w:left="5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4ED4B4">
      <w:start w:val="1"/>
      <w:numFmt w:val="bullet"/>
      <w:lvlText w:val="o"/>
      <w:lvlJc w:val="left"/>
      <w:pPr>
        <w:ind w:left="5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F41AF0">
      <w:start w:val="1"/>
      <w:numFmt w:val="bullet"/>
      <w:lvlText w:val="▪"/>
      <w:lvlJc w:val="left"/>
      <w:pPr>
        <w:ind w:left="65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E4B3E97"/>
    <w:multiLevelType w:val="hybridMultilevel"/>
    <w:tmpl w:val="EC5AD6AE"/>
    <w:lvl w:ilvl="0" w:tplc="82A2191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22699A">
      <w:start w:val="1"/>
      <w:numFmt w:val="bullet"/>
      <w:lvlText w:val="o"/>
      <w:lvlJc w:val="left"/>
      <w:pPr>
        <w:ind w:left="14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454A9A0">
      <w:start w:val="1"/>
      <w:numFmt w:val="bullet"/>
      <w:lvlText w:val="▪"/>
      <w:lvlJc w:val="left"/>
      <w:pPr>
        <w:ind w:left="2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3061D14">
      <w:start w:val="1"/>
      <w:numFmt w:val="bullet"/>
      <w:lvlText w:val="•"/>
      <w:lvlJc w:val="left"/>
      <w:pPr>
        <w:ind w:left="2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0C8DDC">
      <w:start w:val="1"/>
      <w:numFmt w:val="bullet"/>
      <w:lvlText w:val="o"/>
      <w:lvlJc w:val="left"/>
      <w:pPr>
        <w:ind w:left="36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3DEBA88">
      <w:start w:val="1"/>
      <w:numFmt w:val="bullet"/>
      <w:lvlText w:val="▪"/>
      <w:lvlJc w:val="left"/>
      <w:pPr>
        <w:ind w:left="43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524A058">
      <w:start w:val="1"/>
      <w:numFmt w:val="bullet"/>
      <w:lvlText w:val="•"/>
      <w:lvlJc w:val="left"/>
      <w:pPr>
        <w:ind w:left="5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EA52AE">
      <w:start w:val="1"/>
      <w:numFmt w:val="bullet"/>
      <w:lvlText w:val="o"/>
      <w:lvlJc w:val="left"/>
      <w:pPr>
        <w:ind w:left="57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403FB4">
      <w:start w:val="1"/>
      <w:numFmt w:val="bullet"/>
      <w:lvlText w:val="▪"/>
      <w:lvlJc w:val="left"/>
      <w:pPr>
        <w:ind w:left="6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82A5D5C"/>
    <w:multiLevelType w:val="hybridMultilevel"/>
    <w:tmpl w:val="A3A0A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902E2E"/>
    <w:multiLevelType w:val="hybridMultilevel"/>
    <w:tmpl w:val="AE349198"/>
    <w:lvl w:ilvl="0" w:tplc="46B873F8">
      <w:start w:val="1"/>
      <w:numFmt w:val="bullet"/>
      <w:lvlText w:val="•"/>
      <w:lvlJc w:val="left"/>
      <w:pPr>
        <w:ind w:left="3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5"/>
  </w:num>
  <w:num w:numId="4">
    <w:abstractNumId w:val="16"/>
  </w:num>
  <w:num w:numId="5">
    <w:abstractNumId w:val="8"/>
  </w:num>
  <w:num w:numId="6">
    <w:abstractNumId w:val="9"/>
  </w:num>
  <w:num w:numId="7">
    <w:abstractNumId w:val="13"/>
  </w:num>
  <w:num w:numId="8">
    <w:abstractNumId w:val="5"/>
  </w:num>
  <w:num w:numId="9">
    <w:abstractNumId w:val="3"/>
  </w:num>
  <w:num w:numId="10">
    <w:abstractNumId w:val="18"/>
  </w:num>
  <w:num w:numId="11">
    <w:abstractNumId w:val="6"/>
  </w:num>
  <w:num w:numId="12">
    <w:abstractNumId w:val="7"/>
  </w:num>
  <w:num w:numId="13">
    <w:abstractNumId w:val="17"/>
  </w:num>
  <w:num w:numId="14">
    <w:abstractNumId w:val="1"/>
  </w:num>
  <w:num w:numId="15">
    <w:abstractNumId w:val="10"/>
  </w:num>
  <w:num w:numId="16">
    <w:abstractNumId w:val="14"/>
  </w:num>
  <w:num w:numId="17">
    <w:abstractNumId w:val="11"/>
  </w:num>
  <w:num w:numId="18">
    <w:abstractNumId w:val="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1D5"/>
    <w:rsid w:val="00005142"/>
    <w:rsid w:val="000133B2"/>
    <w:rsid w:val="00061920"/>
    <w:rsid w:val="000A0DC6"/>
    <w:rsid w:val="000F589D"/>
    <w:rsid w:val="00144754"/>
    <w:rsid w:val="001A420D"/>
    <w:rsid w:val="001C1FC4"/>
    <w:rsid w:val="001E54C7"/>
    <w:rsid w:val="00211162"/>
    <w:rsid w:val="002453E4"/>
    <w:rsid w:val="002E6530"/>
    <w:rsid w:val="003261D0"/>
    <w:rsid w:val="00381A6D"/>
    <w:rsid w:val="003849A2"/>
    <w:rsid w:val="00414F84"/>
    <w:rsid w:val="00443525"/>
    <w:rsid w:val="00461650"/>
    <w:rsid w:val="004655F4"/>
    <w:rsid w:val="004723B5"/>
    <w:rsid w:val="005018CF"/>
    <w:rsid w:val="00507049"/>
    <w:rsid w:val="005114FD"/>
    <w:rsid w:val="005C0C60"/>
    <w:rsid w:val="006120B5"/>
    <w:rsid w:val="0061213F"/>
    <w:rsid w:val="00616629"/>
    <w:rsid w:val="006548B3"/>
    <w:rsid w:val="006909A4"/>
    <w:rsid w:val="006A05C2"/>
    <w:rsid w:val="006D04A1"/>
    <w:rsid w:val="006F2BBD"/>
    <w:rsid w:val="007628F1"/>
    <w:rsid w:val="00777EED"/>
    <w:rsid w:val="007A7C31"/>
    <w:rsid w:val="0081598C"/>
    <w:rsid w:val="008A55D2"/>
    <w:rsid w:val="008F092A"/>
    <w:rsid w:val="00907E1D"/>
    <w:rsid w:val="00940862"/>
    <w:rsid w:val="009B50ED"/>
    <w:rsid w:val="00A20696"/>
    <w:rsid w:val="00A422FB"/>
    <w:rsid w:val="00A454BE"/>
    <w:rsid w:val="00A831D5"/>
    <w:rsid w:val="00AF296E"/>
    <w:rsid w:val="00B15DF4"/>
    <w:rsid w:val="00B30ACB"/>
    <w:rsid w:val="00C12065"/>
    <w:rsid w:val="00C16C2D"/>
    <w:rsid w:val="00D15726"/>
    <w:rsid w:val="00D242B1"/>
    <w:rsid w:val="00D54334"/>
    <w:rsid w:val="00D563E1"/>
    <w:rsid w:val="00DE4D06"/>
    <w:rsid w:val="00DF2FF1"/>
    <w:rsid w:val="00DF3C13"/>
    <w:rsid w:val="00E14F69"/>
    <w:rsid w:val="00E17771"/>
    <w:rsid w:val="00E36A3F"/>
    <w:rsid w:val="00E4176A"/>
    <w:rsid w:val="00ED5111"/>
    <w:rsid w:val="00EF1F73"/>
    <w:rsid w:val="00F1023C"/>
    <w:rsid w:val="00F36B6A"/>
    <w:rsid w:val="00F533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CF8601A"/>
  <w15:docId w15:val="{B0B16116-0DCB-4E5C-B715-FAEF92FA9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rPr>
  </w:style>
  <w:style w:type="paragraph" w:styleId="Heading3">
    <w:name w:val="heading 3"/>
    <w:basedOn w:val="Normal"/>
    <w:next w:val="Normal"/>
    <w:link w:val="Heading3Char"/>
    <w:uiPriority w:val="9"/>
    <w:unhideWhenUsed/>
    <w:qFormat/>
    <w:rsid w:val="00C16C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4723B5"/>
    <w:pPr>
      <w:spacing w:after="0" w:line="240" w:lineRule="auto"/>
      <w:ind w:left="10" w:hanging="10"/>
      <w:jc w:val="both"/>
    </w:pPr>
    <w:rPr>
      <w:rFonts w:ascii="Calibri" w:eastAsia="Calibri" w:hAnsi="Calibri" w:cs="Calibri"/>
      <w:color w:val="000000"/>
    </w:rPr>
  </w:style>
  <w:style w:type="paragraph" w:styleId="ListParagraph">
    <w:name w:val="List Paragraph"/>
    <w:basedOn w:val="Normal"/>
    <w:uiPriority w:val="34"/>
    <w:qFormat/>
    <w:rsid w:val="000133B2"/>
    <w:pPr>
      <w:ind w:left="720"/>
      <w:contextualSpacing/>
    </w:pPr>
  </w:style>
  <w:style w:type="character" w:customStyle="1" w:styleId="Heading3Char">
    <w:name w:val="Heading 3 Char"/>
    <w:basedOn w:val="DefaultParagraphFont"/>
    <w:link w:val="Heading3"/>
    <w:uiPriority w:val="9"/>
    <w:rsid w:val="00C16C2D"/>
    <w:rPr>
      <w:rFonts w:asciiTheme="majorHAnsi" w:eastAsiaTheme="majorEastAsia" w:hAnsiTheme="majorHAnsi" w:cstheme="majorBidi"/>
      <w:color w:val="1F4D78" w:themeColor="accent1" w:themeShade="7F"/>
      <w:sz w:val="24"/>
      <w:szCs w:val="24"/>
    </w:rPr>
  </w:style>
  <w:style w:type="paragraph" w:styleId="Footer">
    <w:name w:val="footer"/>
    <w:basedOn w:val="Normal"/>
    <w:link w:val="FooterChar"/>
    <w:uiPriority w:val="99"/>
    <w:unhideWhenUsed/>
    <w:rsid w:val="00940862"/>
    <w:pPr>
      <w:tabs>
        <w:tab w:val="center" w:pos="4680"/>
        <w:tab w:val="right" w:pos="9360"/>
      </w:tabs>
      <w:spacing w:after="0" w:line="240" w:lineRule="auto"/>
      <w:ind w:lef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940862"/>
    <w:rPr>
      <w:rFonts w:cs="Times New Roman"/>
      <w:lang w:val="en-US" w:eastAsia="en-US"/>
    </w:rPr>
  </w:style>
  <w:style w:type="paragraph" w:styleId="Header">
    <w:name w:val="header"/>
    <w:basedOn w:val="Normal"/>
    <w:link w:val="HeaderChar"/>
    <w:uiPriority w:val="99"/>
    <w:unhideWhenUsed/>
    <w:rsid w:val="00940862"/>
    <w:pPr>
      <w:tabs>
        <w:tab w:val="center" w:pos="4680"/>
        <w:tab w:val="right" w:pos="9360"/>
      </w:tabs>
      <w:spacing w:after="0" w:line="240" w:lineRule="auto"/>
      <w:ind w:left="0" w:firstLine="0"/>
      <w:jc w:val="left"/>
    </w:pPr>
    <w:rPr>
      <w:rFonts w:asciiTheme="minorHAnsi" w:eastAsiaTheme="minorEastAsia" w:hAnsiTheme="minorHAnsi" w:cs="Times New Roman"/>
      <w:color w:val="auto"/>
      <w:lang w:val="en-US" w:eastAsia="en-US"/>
    </w:rPr>
  </w:style>
  <w:style w:type="character" w:customStyle="1" w:styleId="HeaderChar">
    <w:name w:val="Header Char"/>
    <w:basedOn w:val="DefaultParagraphFont"/>
    <w:link w:val="Header"/>
    <w:uiPriority w:val="99"/>
    <w:rsid w:val="00940862"/>
    <w:rPr>
      <w:rFonts w:cs="Times New Roman"/>
      <w:lang w:val="en-US" w:eastAsia="en-US"/>
    </w:rPr>
  </w:style>
  <w:style w:type="paragraph" w:styleId="BalloonText">
    <w:name w:val="Balloon Text"/>
    <w:basedOn w:val="Normal"/>
    <w:link w:val="BalloonTextChar"/>
    <w:uiPriority w:val="99"/>
    <w:semiHidden/>
    <w:unhideWhenUsed/>
    <w:rsid w:val="006D04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4A1"/>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9267d8b-b35e-4255-bf21-90a39486cb0c" xsi:nil="true"/>
    <lcf76f155ced4ddcb4097134ff3c332f xmlns="c1683e74-e25e-4cf5-9482-1a13b1e0d0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8B88F7339463046B5542368413625E4" ma:contentTypeVersion="15" ma:contentTypeDescription="Create a new document." ma:contentTypeScope="" ma:versionID="d284e51d930e0cbe88eb18963f325bf3">
  <xsd:schema xmlns:xsd="http://www.w3.org/2001/XMLSchema" xmlns:xs="http://www.w3.org/2001/XMLSchema" xmlns:p="http://schemas.microsoft.com/office/2006/metadata/properties" xmlns:ns2="c1683e74-e25e-4cf5-9482-1a13b1e0d0e6" xmlns:ns3="f9267d8b-b35e-4255-bf21-90a39486cb0c" targetNamespace="http://schemas.microsoft.com/office/2006/metadata/properties" ma:root="true" ma:fieldsID="30595c599995a72aa9751655996734a2" ns2:_="" ns3:_="">
    <xsd:import namespace="c1683e74-e25e-4cf5-9482-1a13b1e0d0e6"/>
    <xsd:import namespace="f9267d8b-b35e-4255-bf21-90a39486cb0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83e74-e25e-4cf5-9482-1a13b1e0d0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709672f-fdba-4584-93b8-f980cdf2b0d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267d8b-b35e-4255-bf21-90a39486cb0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7ea90a8-fdd5-4904-bf26-a4801e30afee}" ma:internalName="TaxCatchAll" ma:showField="CatchAllData" ma:web="f9267d8b-b35e-4255-bf21-90a39486c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F3F728-E502-4766-9B4E-F328C8F784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AA41EE-7078-4A0B-B9D3-0C9C08D272B7}">
  <ds:schemaRefs>
    <ds:schemaRef ds:uri="http://schemas.openxmlformats.org/officeDocument/2006/bibliography"/>
  </ds:schemaRefs>
</ds:datastoreItem>
</file>

<file path=customXml/itemProps3.xml><?xml version="1.0" encoding="utf-8"?>
<ds:datastoreItem xmlns:ds="http://schemas.openxmlformats.org/officeDocument/2006/customXml" ds:itemID="{8961157D-ABDD-4587-AD73-F410B04517A3}"/>
</file>

<file path=customXml/itemProps4.xml><?xml version="1.0" encoding="utf-8"?>
<ds:datastoreItem xmlns:ds="http://schemas.openxmlformats.org/officeDocument/2006/customXml" ds:itemID="{74FA233E-FA79-4632-BAFB-0302F2A156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3329</Words>
  <Characters>18981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Beecher</dc:creator>
  <cp:keywords/>
  <cp:lastModifiedBy>Sue Buckle</cp:lastModifiedBy>
  <cp:revision>2</cp:revision>
  <cp:lastPrinted>2019-01-10T09:46:00Z</cp:lastPrinted>
  <dcterms:created xsi:type="dcterms:W3CDTF">2026-06-12T08:55:00Z</dcterms:created>
  <dcterms:modified xsi:type="dcterms:W3CDTF">2026-06-12T08:55:00Z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0x010100E8B88F7339463046B5542368413625E4</vt:lpwstr>
  </property>
</Properties>
</file>