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5F2" w:rsidRPr="00B125A6" w:rsidRDefault="00B125A6">
      <w:pPr>
        <w:rPr>
          <w:rFonts w:ascii="Arial" w:hAnsi="Arial" w:cs="Arial"/>
          <w:sz w:val="20"/>
          <w:szCs w:val="20"/>
        </w:rPr>
      </w:pPr>
    </w:p>
    <w:p w:rsidR="004C7E1A" w:rsidRPr="00B125A6" w:rsidRDefault="004C7E1A">
      <w:pPr>
        <w:rPr>
          <w:rFonts w:ascii="Arial" w:hAnsi="Arial" w:cs="Arial"/>
          <w:sz w:val="20"/>
          <w:szCs w:val="20"/>
        </w:rPr>
      </w:pPr>
    </w:p>
    <w:p w:rsidR="004C7E1A" w:rsidRPr="00B125A6" w:rsidRDefault="004C7E1A">
      <w:pPr>
        <w:rPr>
          <w:rFonts w:ascii="Arial" w:hAnsi="Arial" w:cs="Arial"/>
          <w:sz w:val="20"/>
          <w:szCs w:val="20"/>
        </w:rPr>
      </w:pPr>
      <w:r w:rsidRPr="00B125A6">
        <w:rPr>
          <w:rFonts w:ascii="Arial" w:hAnsi="Arial" w:cs="Arial"/>
          <w:sz w:val="20"/>
          <w:szCs w:val="20"/>
        </w:rPr>
        <w:t xml:space="preserve">National Curriculum </w:t>
      </w:r>
    </w:p>
    <w:p w:rsidR="004C7E1A" w:rsidRPr="00B125A6" w:rsidRDefault="004C7E1A">
      <w:pPr>
        <w:rPr>
          <w:rFonts w:ascii="Arial" w:hAnsi="Arial" w:cs="Arial"/>
          <w:sz w:val="20"/>
          <w:szCs w:val="20"/>
        </w:rPr>
      </w:pPr>
      <w:r w:rsidRPr="00B125A6">
        <w:rPr>
          <w:rFonts w:ascii="Arial" w:hAnsi="Arial" w:cs="Arial"/>
          <w:sz w:val="20"/>
          <w:szCs w:val="20"/>
        </w:rPr>
        <w:t>Year 5</w:t>
      </w:r>
    </w:p>
    <w:tbl>
      <w:tblPr>
        <w:tblStyle w:val="TableGrid"/>
        <w:tblW w:w="10627" w:type="dxa"/>
        <w:tblLook w:val="04A0" w:firstRow="1" w:lastRow="0" w:firstColumn="1" w:lastColumn="0" w:noHBand="0" w:noVBand="1"/>
      </w:tblPr>
      <w:tblGrid>
        <w:gridCol w:w="1271"/>
        <w:gridCol w:w="9356"/>
      </w:tblGrid>
      <w:tr w:rsidR="004C7E1A" w:rsidRPr="00B125A6" w:rsidTr="00B125A6">
        <w:trPr>
          <w:cantSplit/>
          <w:trHeight w:val="1134"/>
        </w:trPr>
        <w:tc>
          <w:tcPr>
            <w:tcW w:w="1271" w:type="dxa"/>
            <w:textDirection w:val="btLr"/>
          </w:tcPr>
          <w:p w:rsidR="004C7E1A" w:rsidRPr="00B125A6" w:rsidRDefault="004C7E1A" w:rsidP="00B125A6">
            <w:pPr>
              <w:ind w:left="113" w:right="113"/>
              <w:jc w:val="center"/>
              <w:rPr>
                <w:rFonts w:ascii="Arial" w:hAnsi="Arial" w:cs="Arial"/>
                <w:sz w:val="32"/>
                <w:szCs w:val="32"/>
              </w:rPr>
            </w:pPr>
            <w:r w:rsidRPr="00B125A6">
              <w:rPr>
                <w:rFonts w:ascii="Arial" w:hAnsi="Arial" w:cs="Arial"/>
                <w:sz w:val="32"/>
                <w:szCs w:val="32"/>
              </w:rPr>
              <w:t>Science</w:t>
            </w:r>
          </w:p>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All</w:t>
            </w:r>
          </w:p>
        </w:tc>
        <w:tc>
          <w:tcPr>
            <w:tcW w:w="9356" w:type="dxa"/>
          </w:tcPr>
          <w:p w:rsidR="004C7E1A" w:rsidRPr="00B125A6" w:rsidRDefault="004C7E1A" w:rsidP="004C7E1A">
            <w:pPr>
              <w:rPr>
                <w:rFonts w:ascii="Arial" w:hAnsi="Arial" w:cs="Arial"/>
                <w:b/>
                <w:sz w:val="20"/>
                <w:szCs w:val="20"/>
              </w:rPr>
            </w:pPr>
            <w:r w:rsidRPr="00B125A6">
              <w:rPr>
                <w:rFonts w:ascii="Arial" w:hAnsi="Arial" w:cs="Arial"/>
                <w:b/>
                <w:sz w:val="20"/>
                <w:szCs w:val="20"/>
              </w:rPr>
              <w:t xml:space="preserve">Working Scientifically </w:t>
            </w:r>
          </w:p>
          <w:p w:rsidR="004C7E1A" w:rsidRPr="00B125A6" w:rsidRDefault="004C7E1A" w:rsidP="008C50BE">
            <w:pPr>
              <w:pStyle w:val="ListParagraph"/>
              <w:numPr>
                <w:ilvl w:val="0"/>
                <w:numId w:val="1"/>
              </w:numPr>
              <w:rPr>
                <w:rFonts w:ascii="Arial" w:hAnsi="Arial" w:cs="Arial"/>
                <w:sz w:val="20"/>
                <w:szCs w:val="20"/>
              </w:rPr>
            </w:pPr>
            <w:r w:rsidRPr="00B125A6">
              <w:rPr>
                <w:rFonts w:ascii="Arial" w:hAnsi="Arial" w:cs="Arial"/>
                <w:sz w:val="20"/>
                <w:szCs w:val="20"/>
              </w:rPr>
              <w:t>planning different types of scientific enquiries to answer questions, including recognising and controlling variables where necessary</w:t>
            </w:r>
          </w:p>
          <w:p w:rsidR="004C7E1A" w:rsidRPr="00B125A6" w:rsidRDefault="004C7E1A" w:rsidP="004C7E1A">
            <w:pPr>
              <w:pStyle w:val="ListParagraph"/>
              <w:numPr>
                <w:ilvl w:val="0"/>
                <w:numId w:val="1"/>
              </w:numPr>
              <w:rPr>
                <w:rFonts w:ascii="Arial" w:hAnsi="Arial" w:cs="Arial"/>
                <w:sz w:val="20"/>
                <w:szCs w:val="20"/>
              </w:rPr>
            </w:pPr>
            <w:r w:rsidRPr="00B125A6">
              <w:rPr>
                <w:rFonts w:ascii="Arial" w:hAnsi="Arial" w:cs="Arial"/>
                <w:sz w:val="20"/>
                <w:szCs w:val="20"/>
              </w:rPr>
              <w:t xml:space="preserve">taking measurements, using a range of scientific equipment, with increasing </w:t>
            </w:r>
          </w:p>
          <w:p w:rsidR="004C7E1A" w:rsidRPr="00B125A6" w:rsidRDefault="004C7E1A" w:rsidP="004C7E1A">
            <w:pPr>
              <w:pStyle w:val="ListParagraph"/>
              <w:numPr>
                <w:ilvl w:val="0"/>
                <w:numId w:val="1"/>
              </w:numPr>
              <w:rPr>
                <w:rFonts w:ascii="Arial" w:hAnsi="Arial" w:cs="Arial"/>
                <w:sz w:val="20"/>
                <w:szCs w:val="20"/>
              </w:rPr>
            </w:pPr>
            <w:r w:rsidRPr="00B125A6">
              <w:rPr>
                <w:rFonts w:ascii="Arial" w:hAnsi="Arial" w:cs="Arial"/>
                <w:sz w:val="20"/>
                <w:szCs w:val="20"/>
              </w:rPr>
              <w:t>accuracy and precision, taking repeat readings when appropriate</w:t>
            </w:r>
          </w:p>
          <w:p w:rsidR="004C7E1A" w:rsidRPr="00B125A6" w:rsidRDefault="004C7E1A" w:rsidP="001C27C8">
            <w:pPr>
              <w:pStyle w:val="ListParagraph"/>
              <w:numPr>
                <w:ilvl w:val="0"/>
                <w:numId w:val="1"/>
              </w:numPr>
              <w:rPr>
                <w:rFonts w:ascii="Arial" w:hAnsi="Arial" w:cs="Arial"/>
                <w:sz w:val="20"/>
                <w:szCs w:val="20"/>
              </w:rPr>
            </w:pPr>
            <w:r w:rsidRPr="00B125A6">
              <w:rPr>
                <w:rFonts w:ascii="Arial" w:hAnsi="Arial" w:cs="Arial"/>
                <w:sz w:val="20"/>
                <w:szCs w:val="20"/>
              </w:rPr>
              <w:t>recording data and results of increasing complexity using scientific diagrams and labels, classification keys, tables, scatter graphs, bar and line graphs</w:t>
            </w:r>
          </w:p>
          <w:p w:rsidR="004C7E1A" w:rsidRPr="00B125A6" w:rsidRDefault="004C7E1A" w:rsidP="004C7E1A">
            <w:pPr>
              <w:pStyle w:val="ListParagraph"/>
              <w:numPr>
                <w:ilvl w:val="0"/>
                <w:numId w:val="1"/>
              </w:numPr>
              <w:rPr>
                <w:rFonts w:ascii="Arial" w:hAnsi="Arial" w:cs="Arial"/>
                <w:sz w:val="20"/>
                <w:szCs w:val="20"/>
              </w:rPr>
            </w:pPr>
            <w:r w:rsidRPr="00B125A6">
              <w:rPr>
                <w:rFonts w:ascii="Arial" w:hAnsi="Arial" w:cs="Arial"/>
                <w:sz w:val="20"/>
                <w:szCs w:val="20"/>
              </w:rPr>
              <w:t>using test results to make predictions to set up further comparative and fair tests</w:t>
            </w:r>
          </w:p>
          <w:p w:rsidR="004C7E1A" w:rsidRPr="00B125A6" w:rsidRDefault="004C7E1A" w:rsidP="004C1746">
            <w:pPr>
              <w:pStyle w:val="ListParagraph"/>
              <w:numPr>
                <w:ilvl w:val="0"/>
                <w:numId w:val="1"/>
              </w:numPr>
              <w:rPr>
                <w:rFonts w:ascii="Arial" w:hAnsi="Arial" w:cs="Arial"/>
                <w:sz w:val="20"/>
                <w:szCs w:val="20"/>
              </w:rPr>
            </w:pPr>
            <w:r w:rsidRPr="00B125A6">
              <w:rPr>
                <w:rFonts w:ascii="Arial" w:hAnsi="Arial" w:cs="Arial"/>
                <w:sz w:val="20"/>
                <w:szCs w:val="20"/>
              </w:rPr>
              <w:t xml:space="preserve">reporting and presenting findings from enquiries, including conclusions, causal relationships and explanations of and degree of trust in results, in oral and written </w:t>
            </w:r>
          </w:p>
          <w:p w:rsidR="004C7E1A" w:rsidRPr="00B125A6" w:rsidRDefault="004C7E1A" w:rsidP="004C7E1A">
            <w:pPr>
              <w:pStyle w:val="ListParagraph"/>
              <w:numPr>
                <w:ilvl w:val="0"/>
                <w:numId w:val="1"/>
              </w:numPr>
              <w:rPr>
                <w:rFonts w:ascii="Arial" w:hAnsi="Arial" w:cs="Arial"/>
                <w:sz w:val="20"/>
                <w:szCs w:val="20"/>
              </w:rPr>
            </w:pPr>
            <w:r w:rsidRPr="00B125A6">
              <w:rPr>
                <w:rFonts w:ascii="Arial" w:hAnsi="Arial" w:cs="Arial"/>
                <w:sz w:val="20"/>
                <w:szCs w:val="20"/>
              </w:rPr>
              <w:t>forms such as displays and other presentations</w:t>
            </w:r>
          </w:p>
          <w:p w:rsidR="004C7E1A" w:rsidRPr="00B125A6" w:rsidRDefault="004C7E1A" w:rsidP="004C7E1A">
            <w:pPr>
              <w:pStyle w:val="ListParagraph"/>
              <w:numPr>
                <w:ilvl w:val="0"/>
                <w:numId w:val="1"/>
              </w:numPr>
              <w:rPr>
                <w:rFonts w:ascii="Arial" w:hAnsi="Arial" w:cs="Arial"/>
                <w:sz w:val="20"/>
                <w:szCs w:val="20"/>
              </w:rPr>
            </w:pPr>
            <w:proofErr w:type="gramStart"/>
            <w:r w:rsidRPr="00B125A6">
              <w:rPr>
                <w:rFonts w:ascii="Arial" w:hAnsi="Arial" w:cs="Arial"/>
                <w:sz w:val="20"/>
                <w:szCs w:val="20"/>
              </w:rPr>
              <w:t>identifying</w:t>
            </w:r>
            <w:proofErr w:type="gramEnd"/>
            <w:r w:rsidRPr="00B125A6">
              <w:rPr>
                <w:rFonts w:ascii="Arial" w:hAnsi="Arial" w:cs="Arial"/>
                <w:sz w:val="20"/>
                <w:szCs w:val="20"/>
              </w:rPr>
              <w:t xml:space="preserve"> scientific evidence that has been used to support or refute ideas or arguments.</w:t>
            </w:r>
          </w:p>
        </w:tc>
      </w:tr>
      <w:tr w:rsidR="004C7E1A" w:rsidRPr="00B125A6" w:rsidTr="00B125A6">
        <w:trPr>
          <w:cantSplit/>
          <w:trHeight w:val="1134"/>
        </w:trPr>
        <w:tc>
          <w:tcPr>
            <w:tcW w:w="1271" w:type="dxa"/>
            <w:textDirection w:val="btLr"/>
          </w:tcPr>
          <w:p w:rsidR="004C7E1A" w:rsidRPr="00B125A6" w:rsidRDefault="0034164F" w:rsidP="00B125A6">
            <w:pPr>
              <w:ind w:left="113" w:right="113"/>
              <w:jc w:val="center"/>
              <w:rPr>
                <w:rFonts w:ascii="Arial" w:hAnsi="Arial" w:cs="Arial"/>
                <w:sz w:val="32"/>
                <w:szCs w:val="32"/>
              </w:rPr>
            </w:pPr>
            <w:r w:rsidRPr="00B125A6">
              <w:rPr>
                <w:rFonts w:ascii="Arial" w:hAnsi="Arial" w:cs="Arial"/>
                <w:sz w:val="32"/>
                <w:szCs w:val="32"/>
              </w:rPr>
              <w:t>Year 5</w:t>
            </w:r>
          </w:p>
        </w:tc>
        <w:tc>
          <w:tcPr>
            <w:tcW w:w="9356" w:type="dxa"/>
          </w:tcPr>
          <w:p w:rsidR="004C7E1A" w:rsidRPr="00B125A6" w:rsidRDefault="004C7E1A">
            <w:pPr>
              <w:rPr>
                <w:rFonts w:ascii="Arial" w:hAnsi="Arial" w:cs="Arial"/>
                <w:b/>
                <w:sz w:val="20"/>
                <w:szCs w:val="20"/>
              </w:rPr>
            </w:pPr>
            <w:r w:rsidRPr="00B125A6">
              <w:rPr>
                <w:rFonts w:ascii="Arial" w:hAnsi="Arial" w:cs="Arial"/>
                <w:b/>
                <w:sz w:val="20"/>
                <w:szCs w:val="20"/>
              </w:rPr>
              <w:t>Living things and their habitats</w:t>
            </w:r>
          </w:p>
          <w:p w:rsidR="004C7E1A" w:rsidRPr="00B125A6" w:rsidRDefault="004C7E1A" w:rsidP="004C7E1A">
            <w:pPr>
              <w:pStyle w:val="ListParagraph"/>
              <w:numPr>
                <w:ilvl w:val="0"/>
                <w:numId w:val="2"/>
              </w:numPr>
              <w:rPr>
                <w:rFonts w:ascii="Arial" w:hAnsi="Arial" w:cs="Arial"/>
                <w:sz w:val="20"/>
                <w:szCs w:val="20"/>
              </w:rPr>
            </w:pPr>
            <w:r w:rsidRPr="00B125A6">
              <w:rPr>
                <w:rFonts w:ascii="Arial" w:hAnsi="Arial" w:cs="Arial"/>
                <w:sz w:val="20"/>
                <w:szCs w:val="20"/>
              </w:rPr>
              <w:t>describe the differences in the life cycles of a mammal, an amphibian, an insect and a bird</w:t>
            </w:r>
          </w:p>
          <w:p w:rsidR="004C7E1A" w:rsidRPr="00B125A6" w:rsidRDefault="004C7E1A" w:rsidP="004C7E1A">
            <w:pPr>
              <w:pStyle w:val="ListParagraph"/>
              <w:numPr>
                <w:ilvl w:val="0"/>
                <w:numId w:val="2"/>
              </w:numPr>
              <w:rPr>
                <w:rFonts w:ascii="Arial" w:hAnsi="Arial" w:cs="Arial"/>
                <w:sz w:val="20"/>
                <w:szCs w:val="20"/>
              </w:rPr>
            </w:pPr>
            <w:r w:rsidRPr="00B125A6">
              <w:rPr>
                <w:rFonts w:ascii="Arial" w:hAnsi="Arial" w:cs="Arial"/>
                <w:sz w:val="20"/>
                <w:szCs w:val="20"/>
              </w:rPr>
              <w:t>describe the life process of reproduction in some plants and animals</w:t>
            </w:r>
          </w:p>
          <w:p w:rsidR="004C7E1A" w:rsidRPr="00B125A6" w:rsidRDefault="004C7E1A" w:rsidP="004C7E1A">
            <w:pPr>
              <w:rPr>
                <w:rFonts w:ascii="Arial" w:hAnsi="Arial" w:cs="Arial"/>
                <w:b/>
                <w:sz w:val="20"/>
                <w:szCs w:val="20"/>
              </w:rPr>
            </w:pPr>
            <w:r w:rsidRPr="00B125A6">
              <w:rPr>
                <w:rFonts w:ascii="Arial" w:hAnsi="Arial" w:cs="Arial"/>
                <w:b/>
                <w:sz w:val="20"/>
                <w:szCs w:val="20"/>
              </w:rPr>
              <w:t>Animals, including humans</w:t>
            </w:r>
          </w:p>
          <w:p w:rsidR="004C7E1A" w:rsidRPr="00B125A6" w:rsidRDefault="004C7E1A" w:rsidP="004C7E1A">
            <w:pPr>
              <w:pStyle w:val="ListParagraph"/>
              <w:numPr>
                <w:ilvl w:val="0"/>
                <w:numId w:val="3"/>
              </w:numPr>
              <w:rPr>
                <w:rFonts w:ascii="Arial" w:hAnsi="Arial" w:cs="Arial"/>
                <w:sz w:val="20"/>
                <w:szCs w:val="20"/>
              </w:rPr>
            </w:pPr>
            <w:proofErr w:type="gramStart"/>
            <w:r w:rsidRPr="00B125A6">
              <w:rPr>
                <w:rFonts w:ascii="Arial" w:hAnsi="Arial" w:cs="Arial"/>
                <w:sz w:val="20"/>
                <w:szCs w:val="20"/>
              </w:rPr>
              <w:t>describe</w:t>
            </w:r>
            <w:proofErr w:type="gramEnd"/>
            <w:r w:rsidRPr="00B125A6">
              <w:rPr>
                <w:rFonts w:ascii="Arial" w:hAnsi="Arial" w:cs="Arial"/>
                <w:sz w:val="20"/>
                <w:szCs w:val="20"/>
              </w:rPr>
              <w:t xml:space="preserve"> the changes as humans develop to old age.</w:t>
            </w:r>
          </w:p>
          <w:p w:rsidR="004C7E1A" w:rsidRPr="00B125A6" w:rsidRDefault="004C7E1A" w:rsidP="004C7E1A">
            <w:pPr>
              <w:rPr>
                <w:rFonts w:ascii="Arial" w:hAnsi="Arial" w:cs="Arial"/>
                <w:b/>
                <w:sz w:val="20"/>
                <w:szCs w:val="20"/>
              </w:rPr>
            </w:pPr>
            <w:r w:rsidRPr="00B125A6">
              <w:rPr>
                <w:rFonts w:ascii="Arial" w:hAnsi="Arial" w:cs="Arial"/>
                <w:b/>
                <w:sz w:val="20"/>
                <w:szCs w:val="20"/>
              </w:rPr>
              <w:t>Properties and changes of materials</w:t>
            </w:r>
          </w:p>
          <w:p w:rsidR="004C7E1A" w:rsidRPr="00B125A6" w:rsidRDefault="004C7E1A" w:rsidP="00BD391E">
            <w:pPr>
              <w:pStyle w:val="ListParagraph"/>
              <w:numPr>
                <w:ilvl w:val="0"/>
                <w:numId w:val="3"/>
              </w:numPr>
              <w:rPr>
                <w:rFonts w:ascii="Arial" w:hAnsi="Arial" w:cs="Arial"/>
                <w:sz w:val="20"/>
                <w:szCs w:val="20"/>
              </w:rPr>
            </w:pPr>
            <w:r w:rsidRPr="00B125A6">
              <w:rPr>
                <w:rFonts w:ascii="Arial" w:hAnsi="Arial" w:cs="Arial"/>
                <w:sz w:val="20"/>
                <w:szCs w:val="20"/>
              </w:rPr>
              <w:t xml:space="preserve">compare and group together everyday materials on the basis of their </w:t>
            </w:r>
            <w:proofErr w:type="spellStart"/>
            <w:r w:rsidRPr="00B125A6">
              <w:rPr>
                <w:rFonts w:ascii="Arial" w:hAnsi="Arial" w:cs="Arial"/>
                <w:sz w:val="20"/>
                <w:szCs w:val="20"/>
              </w:rPr>
              <w:t>properties,including</w:t>
            </w:r>
            <w:proofErr w:type="spellEnd"/>
            <w:r w:rsidRPr="00B125A6">
              <w:rPr>
                <w:rFonts w:ascii="Arial" w:hAnsi="Arial" w:cs="Arial"/>
                <w:sz w:val="20"/>
                <w:szCs w:val="20"/>
              </w:rPr>
              <w:t xml:space="preserve"> their hardness, solubility, transparency, conductivity (electrical and thermal), and response to magnets</w:t>
            </w:r>
          </w:p>
          <w:p w:rsidR="004C7E1A" w:rsidRPr="00B125A6" w:rsidRDefault="004C7E1A" w:rsidP="00D85BA7">
            <w:pPr>
              <w:pStyle w:val="ListParagraph"/>
              <w:numPr>
                <w:ilvl w:val="0"/>
                <w:numId w:val="3"/>
              </w:numPr>
              <w:rPr>
                <w:rFonts w:ascii="Arial" w:hAnsi="Arial" w:cs="Arial"/>
                <w:sz w:val="20"/>
                <w:szCs w:val="20"/>
              </w:rPr>
            </w:pPr>
            <w:r w:rsidRPr="00B125A6">
              <w:rPr>
                <w:rFonts w:ascii="Arial" w:hAnsi="Arial" w:cs="Arial"/>
                <w:sz w:val="20"/>
                <w:szCs w:val="20"/>
              </w:rPr>
              <w:t>know that some materials will dissolve in liquid to form a solution, and describe how to recover a substance from a solution</w:t>
            </w:r>
          </w:p>
          <w:p w:rsidR="004C7E1A" w:rsidRPr="00B125A6" w:rsidRDefault="004C7E1A" w:rsidP="00BB53FE">
            <w:pPr>
              <w:pStyle w:val="ListParagraph"/>
              <w:numPr>
                <w:ilvl w:val="0"/>
                <w:numId w:val="3"/>
              </w:numPr>
              <w:rPr>
                <w:rFonts w:ascii="Arial" w:hAnsi="Arial" w:cs="Arial"/>
                <w:sz w:val="20"/>
                <w:szCs w:val="20"/>
              </w:rPr>
            </w:pPr>
            <w:r w:rsidRPr="00B125A6">
              <w:rPr>
                <w:rFonts w:ascii="Arial" w:hAnsi="Arial" w:cs="Arial"/>
                <w:sz w:val="20"/>
                <w:szCs w:val="20"/>
              </w:rPr>
              <w:t>use knowledge of solids, liquids and gases to decide how mixtures might be separated, including through filtering, sieving and evaporating</w:t>
            </w:r>
          </w:p>
          <w:p w:rsidR="004C7E1A" w:rsidRPr="00B125A6" w:rsidRDefault="004C7E1A" w:rsidP="00C02444">
            <w:pPr>
              <w:pStyle w:val="ListParagraph"/>
              <w:numPr>
                <w:ilvl w:val="0"/>
                <w:numId w:val="3"/>
              </w:numPr>
              <w:rPr>
                <w:rFonts w:ascii="Arial" w:hAnsi="Arial" w:cs="Arial"/>
                <w:sz w:val="20"/>
                <w:szCs w:val="20"/>
              </w:rPr>
            </w:pPr>
            <w:r w:rsidRPr="00B125A6">
              <w:rPr>
                <w:rFonts w:ascii="Arial" w:hAnsi="Arial" w:cs="Arial"/>
                <w:sz w:val="20"/>
                <w:szCs w:val="20"/>
              </w:rPr>
              <w:t>give reasons, based on evidence from comparative and fair tests, for the particular uses of everyday materials, including metals, wood and plastic</w:t>
            </w:r>
          </w:p>
          <w:p w:rsidR="004C7E1A" w:rsidRPr="00B125A6" w:rsidRDefault="004C7E1A" w:rsidP="004C7E1A">
            <w:pPr>
              <w:pStyle w:val="ListParagraph"/>
              <w:numPr>
                <w:ilvl w:val="0"/>
                <w:numId w:val="3"/>
              </w:numPr>
              <w:rPr>
                <w:rFonts w:ascii="Arial" w:hAnsi="Arial" w:cs="Arial"/>
                <w:sz w:val="20"/>
                <w:szCs w:val="20"/>
              </w:rPr>
            </w:pPr>
            <w:r w:rsidRPr="00B125A6">
              <w:rPr>
                <w:rFonts w:ascii="Arial" w:hAnsi="Arial" w:cs="Arial"/>
                <w:sz w:val="20"/>
                <w:szCs w:val="20"/>
              </w:rPr>
              <w:t>demonstrate that dissolving, mixing and changes of state are reversible changes</w:t>
            </w:r>
          </w:p>
          <w:p w:rsidR="004C7E1A" w:rsidRPr="00B125A6" w:rsidRDefault="004C7E1A" w:rsidP="004C7E1A">
            <w:pPr>
              <w:pStyle w:val="ListParagraph"/>
              <w:numPr>
                <w:ilvl w:val="0"/>
                <w:numId w:val="3"/>
              </w:numPr>
              <w:rPr>
                <w:rFonts w:ascii="Arial" w:hAnsi="Arial" w:cs="Arial"/>
                <w:b/>
                <w:sz w:val="20"/>
                <w:szCs w:val="20"/>
              </w:rPr>
            </w:pPr>
            <w:proofErr w:type="gramStart"/>
            <w:r w:rsidRPr="00B125A6">
              <w:rPr>
                <w:rFonts w:ascii="Arial" w:hAnsi="Arial" w:cs="Arial"/>
                <w:sz w:val="20"/>
                <w:szCs w:val="20"/>
              </w:rPr>
              <w:t>explain</w:t>
            </w:r>
            <w:proofErr w:type="gramEnd"/>
            <w:r w:rsidRPr="00B125A6">
              <w:rPr>
                <w:rFonts w:ascii="Arial" w:hAnsi="Arial" w:cs="Arial"/>
                <w:sz w:val="20"/>
                <w:szCs w:val="20"/>
              </w:rPr>
              <w:t xml:space="preserve"> that some changes result in the formation of new materials, and that this kind of change is not usually reversible, including changes associated with burning and the action of acid on bicarbonate of soda.</w:t>
            </w:r>
          </w:p>
          <w:p w:rsidR="004C7E1A" w:rsidRPr="00B125A6" w:rsidRDefault="004C7E1A" w:rsidP="00116D37">
            <w:pPr>
              <w:pStyle w:val="ListParagraph"/>
              <w:ind w:left="360"/>
              <w:rPr>
                <w:rFonts w:ascii="Arial" w:hAnsi="Arial" w:cs="Arial"/>
                <w:b/>
                <w:sz w:val="20"/>
                <w:szCs w:val="20"/>
              </w:rPr>
            </w:pPr>
            <w:r w:rsidRPr="00B125A6">
              <w:rPr>
                <w:rFonts w:ascii="Arial" w:hAnsi="Arial" w:cs="Arial"/>
                <w:b/>
                <w:sz w:val="20"/>
                <w:szCs w:val="20"/>
              </w:rPr>
              <w:t>Earth and space</w:t>
            </w:r>
          </w:p>
          <w:p w:rsidR="004C7E1A" w:rsidRPr="00B125A6" w:rsidRDefault="004C7E1A" w:rsidP="004C7E1A">
            <w:pPr>
              <w:pStyle w:val="ListParagraph"/>
              <w:numPr>
                <w:ilvl w:val="0"/>
                <w:numId w:val="3"/>
              </w:numPr>
              <w:rPr>
                <w:rFonts w:ascii="Arial" w:hAnsi="Arial" w:cs="Arial"/>
                <w:sz w:val="20"/>
                <w:szCs w:val="20"/>
              </w:rPr>
            </w:pPr>
            <w:r w:rsidRPr="00B125A6">
              <w:rPr>
                <w:rFonts w:ascii="Arial" w:hAnsi="Arial" w:cs="Arial"/>
                <w:sz w:val="20"/>
                <w:szCs w:val="20"/>
              </w:rPr>
              <w:t xml:space="preserve">describe the movement of the Earth, and other planets, relative to the Sun in the </w:t>
            </w:r>
          </w:p>
          <w:p w:rsidR="004C7E1A" w:rsidRPr="00B125A6" w:rsidRDefault="004C7E1A" w:rsidP="004C7E1A">
            <w:pPr>
              <w:pStyle w:val="ListParagraph"/>
              <w:numPr>
                <w:ilvl w:val="0"/>
                <w:numId w:val="3"/>
              </w:numPr>
              <w:rPr>
                <w:rFonts w:ascii="Arial" w:hAnsi="Arial" w:cs="Arial"/>
                <w:sz w:val="20"/>
                <w:szCs w:val="20"/>
              </w:rPr>
            </w:pPr>
            <w:r w:rsidRPr="00B125A6">
              <w:rPr>
                <w:rFonts w:ascii="Arial" w:hAnsi="Arial" w:cs="Arial"/>
                <w:sz w:val="20"/>
                <w:szCs w:val="20"/>
              </w:rPr>
              <w:t>solar system</w:t>
            </w:r>
          </w:p>
          <w:p w:rsidR="004C7E1A" w:rsidRPr="00B125A6" w:rsidRDefault="004C7E1A" w:rsidP="004C7E1A">
            <w:pPr>
              <w:pStyle w:val="ListParagraph"/>
              <w:numPr>
                <w:ilvl w:val="0"/>
                <w:numId w:val="3"/>
              </w:numPr>
              <w:rPr>
                <w:rFonts w:ascii="Arial" w:hAnsi="Arial" w:cs="Arial"/>
                <w:sz w:val="20"/>
                <w:szCs w:val="20"/>
              </w:rPr>
            </w:pPr>
            <w:r w:rsidRPr="00B125A6">
              <w:rPr>
                <w:rFonts w:ascii="Arial" w:hAnsi="Arial" w:cs="Arial"/>
                <w:sz w:val="20"/>
                <w:szCs w:val="20"/>
              </w:rPr>
              <w:t>describe the movement of the Moon relative to the Earth</w:t>
            </w:r>
          </w:p>
          <w:p w:rsidR="004C7E1A" w:rsidRPr="00B125A6" w:rsidRDefault="004C7E1A" w:rsidP="004C7E1A">
            <w:pPr>
              <w:pStyle w:val="ListParagraph"/>
              <w:numPr>
                <w:ilvl w:val="0"/>
                <w:numId w:val="3"/>
              </w:numPr>
              <w:rPr>
                <w:rFonts w:ascii="Arial" w:hAnsi="Arial" w:cs="Arial"/>
                <w:sz w:val="20"/>
                <w:szCs w:val="20"/>
              </w:rPr>
            </w:pPr>
            <w:r w:rsidRPr="00B125A6">
              <w:rPr>
                <w:rFonts w:ascii="Arial" w:hAnsi="Arial" w:cs="Arial"/>
                <w:sz w:val="20"/>
                <w:szCs w:val="20"/>
              </w:rPr>
              <w:t>describe the Sun, Earth and Moon as approximately spherical bodies</w:t>
            </w:r>
          </w:p>
          <w:p w:rsidR="004C7E1A" w:rsidRPr="00B125A6" w:rsidRDefault="004C7E1A" w:rsidP="00116D37">
            <w:pPr>
              <w:pStyle w:val="ListParagraph"/>
              <w:numPr>
                <w:ilvl w:val="0"/>
                <w:numId w:val="3"/>
              </w:numPr>
              <w:rPr>
                <w:rFonts w:ascii="Arial" w:hAnsi="Arial" w:cs="Arial"/>
                <w:b/>
                <w:sz w:val="20"/>
                <w:szCs w:val="20"/>
              </w:rPr>
            </w:pPr>
            <w:r w:rsidRPr="00B125A6">
              <w:rPr>
                <w:rFonts w:ascii="Arial" w:hAnsi="Arial" w:cs="Arial"/>
                <w:sz w:val="20"/>
                <w:szCs w:val="20"/>
              </w:rPr>
              <w:t>use the idea of the Earth’s rotation to explain day and night and the apparent movement of the sun across the sky</w:t>
            </w:r>
          </w:p>
          <w:p w:rsidR="00116D37" w:rsidRPr="00B125A6" w:rsidRDefault="00116D37" w:rsidP="00116D37">
            <w:pPr>
              <w:pStyle w:val="ListParagraph"/>
              <w:ind w:left="360"/>
              <w:rPr>
                <w:rFonts w:ascii="Arial" w:hAnsi="Arial" w:cs="Arial"/>
                <w:b/>
                <w:sz w:val="20"/>
                <w:szCs w:val="20"/>
              </w:rPr>
            </w:pPr>
            <w:r w:rsidRPr="00B125A6">
              <w:rPr>
                <w:rFonts w:ascii="Arial" w:hAnsi="Arial" w:cs="Arial"/>
                <w:b/>
                <w:sz w:val="20"/>
                <w:szCs w:val="20"/>
              </w:rPr>
              <w:t>Forces</w:t>
            </w:r>
          </w:p>
          <w:p w:rsidR="00116D37" w:rsidRPr="00B125A6" w:rsidRDefault="00116D37" w:rsidP="00571C54">
            <w:pPr>
              <w:pStyle w:val="ListParagraph"/>
              <w:numPr>
                <w:ilvl w:val="0"/>
                <w:numId w:val="3"/>
              </w:numPr>
              <w:rPr>
                <w:rFonts w:ascii="Arial" w:hAnsi="Arial" w:cs="Arial"/>
                <w:sz w:val="20"/>
                <w:szCs w:val="20"/>
              </w:rPr>
            </w:pPr>
            <w:r w:rsidRPr="00B125A6">
              <w:rPr>
                <w:rFonts w:ascii="Arial" w:hAnsi="Arial" w:cs="Arial"/>
                <w:sz w:val="20"/>
                <w:szCs w:val="20"/>
              </w:rPr>
              <w:t>explain that unsupported objects fall towards the Earth because of the force of gravity acting between the Earth and the falling object</w:t>
            </w:r>
          </w:p>
          <w:p w:rsidR="00116D37" w:rsidRPr="00B125A6" w:rsidRDefault="00116D37" w:rsidP="00877EA0">
            <w:pPr>
              <w:pStyle w:val="ListParagraph"/>
              <w:numPr>
                <w:ilvl w:val="0"/>
                <w:numId w:val="3"/>
              </w:numPr>
              <w:rPr>
                <w:rFonts w:ascii="Arial" w:hAnsi="Arial" w:cs="Arial"/>
                <w:sz w:val="20"/>
                <w:szCs w:val="20"/>
              </w:rPr>
            </w:pPr>
            <w:r w:rsidRPr="00B125A6">
              <w:rPr>
                <w:rFonts w:ascii="Arial" w:hAnsi="Arial" w:cs="Arial"/>
                <w:sz w:val="20"/>
                <w:szCs w:val="20"/>
              </w:rPr>
              <w:t>identify the effects of air resistance, water resistance and friction, that act between moving surfaces</w:t>
            </w:r>
          </w:p>
          <w:p w:rsidR="00116D37" w:rsidRPr="00B125A6" w:rsidRDefault="00116D37" w:rsidP="00116D37">
            <w:pPr>
              <w:pStyle w:val="ListParagraph"/>
              <w:numPr>
                <w:ilvl w:val="0"/>
                <w:numId w:val="3"/>
              </w:numPr>
              <w:rPr>
                <w:rFonts w:ascii="Arial" w:hAnsi="Arial" w:cs="Arial"/>
                <w:b/>
                <w:sz w:val="20"/>
                <w:szCs w:val="20"/>
              </w:rPr>
            </w:pPr>
            <w:proofErr w:type="gramStart"/>
            <w:r w:rsidRPr="00B125A6">
              <w:rPr>
                <w:rFonts w:ascii="Arial" w:hAnsi="Arial" w:cs="Arial"/>
                <w:sz w:val="20"/>
                <w:szCs w:val="20"/>
              </w:rPr>
              <w:t>recognise</w:t>
            </w:r>
            <w:proofErr w:type="gramEnd"/>
            <w:r w:rsidRPr="00B125A6">
              <w:rPr>
                <w:rFonts w:ascii="Arial" w:hAnsi="Arial" w:cs="Arial"/>
                <w:sz w:val="20"/>
                <w:szCs w:val="20"/>
              </w:rPr>
              <w:t xml:space="preserve"> that some mechanisms, including levers, pulleys and gears, allow a smaller force to have a greater effect.</w:t>
            </w:r>
          </w:p>
        </w:tc>
      </w:tr>
      <w:tr w:rsidR="004C7E1A" w:rsidRPr="00B125A6" w:rsidTr="00B125A6">
        <w:trPr>
          <w:cantSplit/>
          <w:trHeight w:val="1134"/>
        </w:trPr>
        <w:tc>
          <w:tcPr>
            <w:tcW w:w="1271" w:type="dxa"/>
            <w:textDirection w:val="btLr"/>
          </w:tcPr>
          <w:p w:rsidR="004C7E1A" w:rsidRPr="00B125A6" w:rsidRDefault="00116D37" w:rsidP="00B125A6">
            <w:pPr>
              <w:ind w:left="113" w:right="113"/>
              <w:jc w:val="center"/>
              <w:rPr>
                <w:rFonts w:ascii="Arial" w:hAnsi="Arial" w:cs="Arial"/>
                <w:sz w:val="32"/>
                <w:szCs w:val="32"/>
              </w:rPr>
            </w:pPr>
            <w:r w:rsidRPr="00B125A6">
              <w:rPr>
                <w:rFonts w:ascii="Arial" w:hAnsi="Arial" w:cs="Arial"/>
                <w:sz w:val="32"/>
                <w:szCs w:val="32"/>
              </w:rPr>
              <w:t>Art and Design</w:t>
            </w:r>
          </w:p>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KS2</w:t>
            </w:r>
          </w:p>
        </w:tc>
        <w:tc>
          <w:tcPr>
            <w:tcW w:w="9356" w:type="dxa"/>
          </w:tcPr>
          <w:p w:rsidR="00116D37" w:rsidRPr="00B125A6" w:rsidRDefault="00116D37" w:rsidP="00116D37">
            <w:pPr>
              <w:rPr>
                <w:rFonts w:ascii="Arial" w:hAnsi="Arial" w:cs="Arial"/>
                <w:sz w:val="20"/>
                <w:szCs w:val="20"/>
              </w:rPr>
            </w:pPr>
            <w:r w:rsidRPr="00B125A6">
              <w:rPr>
                <w:rFonts w:ascii="Arial" w:hAnsi="Arial" w:cs="Arial"/>
                <w:sz w:val="20"/>
                <w:szCs w:val="20"/>
              </w:rPr>
              <w:t>Pupils should be taught to develop their techniques, including their control and their use of materials, with creativity, experimentation and an increasing awareness of different kinds of art, craft and design.</w:t>
            </w:r>
          </w:p>
          <w:p w:rsidR="00116D37" w:rsidRPr="00B125A6" w:rsidRDefault="00116D37" w:rsidP="00116D37">
            <w:pPr>
              <w:rPr>
                <w:rFonts w:ascii="Arial" w:hAnsi="Arial" w:cs="Arial"/>
                <w:sz w:val="20"/>
                <w:szCs w:val="20"/>
              </w:rPr>
            </w:pPr>
            <w:r w:rsidRPr="00B125A6">
              <w:rPr>
                <w:rFonts w:ascii="Arial" w:hAnsi="Arial" w:cs="Arial"/>
                <w:sz w:val="20"/>
                <w:szCs w:val="20"/>
              </w:rPr>
              <w:t>Pupils should be taught:</w:t>
            </w:r>
          </w:p>
          <w:p w:rsidR="00FA749B" w:rsidRPr="00B125A6" w:rsidRDefault="00116D37" w:rsidP="00116D37">
            <w:pPr>
              <w:pStyle w:val="ListParagraph"/>
              <w:numPr>
                <w:ilvl w:val="0"/>
                <w:numId w:val="4"/>
              </w:numPr>
              <w:rPr>
                <w:rFonts w:ascii="Arial" w:hAnsi="Arial" w:cs="Arial"/>
                <w:sz w:val="20"/>
                <w:szCs w:val="20"/>
              </w:rPr>
            </w:pPr>
            <w:r w:rsidRPr="00B125A6">
              <w:rPr>
                <w:rFonts w:ascii="Arial" w:hAnsi="Arial" w:cs="Arial"/>
                <w:sz w:val="20"/>
                <w:szCs w:val="20"/>
              </w:rPr>
              <w:t>to create sketch books to record their observations and use them to review and revisit ideas</w:t>
            </w:r>
          </w:p>
          <w:p w:rsidR="00FA749B" w:rsidRPr="00B125A6" w:rsidRDefault="00116D37" w:rsidP="00116D37">
            <w:pPr>
              <w:pStyle w:val="ListParagraph"/>
              <w:numPr>
                <w:ilvl w:val="0"/>
                <w:numId w:val="4"/>
              </w:numPr>
              <w:rPr>
                <w:rFonts w:ascii="Arial" w:hAnsi="Arial" w:cs="Arial"/>
                <w:sz w:val="20"/>
                <w:szCs w:val="20"/>
              </w:rPr>
            </w:pPr>
            <w:r w:rsidRPr="00B125A6">
              <w:rPr>
                <w:rFonts w:ascii="Arial" w:hAnsi="Arial" w:cs="Arial"/>
                <w:sz w:val="20"/>
                <w:szCs w:val="20"/>
              </w:rPr>
              <w:t>to improve their mastery of art and design techniques, including drawing, painting and sculpture with a range of materials [for example, pencil, charcoal, paint, clay]</w:t>
            </w:r>
          </w:p>
          <w:p w:rsidR="004C7E1A" w:rsidRPr="00B125A6" w:rsidRDefault="00116D37" w:rsidP="00116D37">
            <w:pPr>
              <w:pStyle w:val="ListParagraph"/>
              <w:numPr>
                <w:ilvl w:val="0"/>
                <w:numId w:val="4"/>
              </w:numPr>
              <w:rPr>
                <w:rFonts w:ascii="Arial" w:hAnsi="Arial" w:cs="Arial"/>
                <w:sz w:val="20"/>
                <w:szCs w:val="20"/>
              </w:rPr>
            </w:pPr>
            <w:proofErr w:type="gramStart"/>
            <w:r w:rsidRPr="00B125A6">
              <w:rPr>
                <w:rFonts w:ascii="Arial" w:hAnsi="Arial" w:cs="Arial"/>
                <w:sz w:val="20"/>
                <w:szCs w:val="20"/>
              </w:rPr>
              <w:t>about</w:t>
            </w:r>
            <w:proofErr w:type="gramEnd"/>
            <w:r w:rsidRPr="00B125A6">
              <w:rPr>
                <w:rFonts w:ascii="Arial" w:hAnsi="Arial" w:cs="Arial"/>
                <w:sz w:val="20"/>
                <w:szCs w:val="20"/>
              </w:rPr>
              <w:t xml:space="preserve"> great artists, architects and designers in history.</w:t>
            </w:r>
          </w:p>
        </w:tc>
      </w:tr>
      <w:tr w:rsidR="00FA749B" w:rsidRPr="00B125A6" w:rsidTr="00B125A6">
        <w:trPr>
          <w:cantSplit/>
          <w:trHeight w:val="1134"/>
        </w:trPr>
        <w:tc>
          <w:tcPr>
            <w:tcW w:w="1271" w:type="dxa"/>
            <w:textDirection w:val="btLr"/>
          </w:tcPr>
          <w:p w:rsidR="00FA749B" w:rsidRPr="00B125A6" w:rsidRDefault="00FA749B" w:rsidP="00B125A6">
            <w:pPr>
              <w:ind w:left="113" w:right="113"/>
              <w:jc w:val="center"/>
              <w:rPr>
                <w:rFonts w:ascii="Arial" w:hAnsi="Arial" w:cs="Arial"/>
                <w:sz w:val="32"/>
                <w:szCs w:val="32"/>
              </w:rPr>
            </w:pPr>
            <w:r w:rsidRPr="00B125A6">
              <w:rPr>
                <w:rFonts w:ascii="Arial" w:hAnsi="Arial" w:cs="Arial"/>
                <w:sz w:val="32"/>
                <w:szCs w:val="32"/>
              </w:rPr>
              <w:lastRenderedPageBreak/>
              <w:t>Computing</w:t>
            </w:r>
          </w:p>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KS2</w:t>
            </w:r>
          </w:p>
        </w:tc>
        <w:tc>
          <w:tcPr>
            <w:tcW w:w="9356" w:type="dxa"/>
          </w:tcPr>
          <w:p w:rsidR="00FA749B" w:rsidRPr="00B125A6" w:rsidRDefault="00FA749B" w:rsidP="00C87B33">
            <w:pPr>
              <w:pStyle w:val="ListParagraph"/>
              <w:numPr>
                <w:ilvl w:val="0"/>
                <w:numId w:val="5"/>
              </w:numPr>
              <w:rPr>
                <w:rFonts w:ascii="Arial" w:hAnsi="Arial" w:cs="Arial"/>
                <w:sz w:val="20"/>
                <w:szCs w:val="20"/>
              </w:rPr>
            </w:pPr>
            <w:r w:rsidRPr="00B125A6">
              <w:rPr>
                <w:rFonts w:ascii="Arial" w:hAnsi="Arial" w:cs="Arial"/>
                <w:sz w:val="20"/>
                <w:szCs w:val="20"/>
              </w:rPr>
              <w:t>design, write and debug programs that accomplish specific goals, including controlling or simulating physical systems; solve problems by decomposing them into smaller parts</w:t>
            </w:r>
          </w:p>
          <w:p w:rsidR="00FA749B" w:rsidRPr="00B125A6" w:rsidRDefault="00FA749B" w:rsidP="00CF01EB">
            <w:pPr>
              <w:pStyle w:val="ListParagraph"/>
              <w:numPr>
                <w:ilvl w:val="0"/>
                <w:numId w:val="5"/>
              </w:numPr>
              <w:rPr>
                <w:rFonts w:ascii="Arial" w:hAnsi="Arial" w:cs="Arial"/>
                <w:sz w:val="20"/>
                <w:szCs w:val="20"/>
              </w:rPr>
            </w:pPr>
            <w:r w:rsidRPr="00B125A6">
              <w:rPr>
                <w:rFonts w:ascii="Arial" w:hAnsi="Arial" w:cs="Arial"/>
                <w:sz w:val="20"/>
                <w:szCs w:val="20"/>
              </w:rPr>
              <w:t>use sequence, selection, and repetition in programs; work with variables and various forms of input and output</w:t>
            </w:r>
          </w:p>
          <w:p w:rsidR="00FA749B" w:rsidRPr="00B125A6" w:rsidRDefault="00FA749B" w:rsidP="006E15FC">
            <w:pPr>
              <w:pStyle w:val="ListParagraph"/>
              <w:numPr>
                <w:ilvl w:val="0"/>
                <w:numId w:val="5"/>
              </w:numPr>
              <w:rPr>
                <w:rFonts w:ascii="Arial" w:hAnsi="Arial" w:cs="Arial"/>
                <w:sz w:val="20"/>
                <w:szCs w:val="20"/>
              </w:rPr>
            </w:pPr>
            <w:r w:rsidRPr="00B125A6">
              <w:rPr>
                <w:rFonts w:ascii="Arial" w:hAnsi="Arial" w:cs="Arial"/>
                <w:sz w:val="20"/>
                <w:szCs w:val="20"/>
              </w:rPr>
              <w:t>use logical reasoning to explain how some simple algorithms work and to detect and correct errors in algorithms and programs</w:t>
            </w:r>
          </w:p>
          <w:p w:rsidR="00FA749B" w:rsidRPr="00B125A6" w:rsidRDefault="00FA749B" w:rsidP="00D91BAF">
            <w:pPr>
              <w:pStyle w:val="ListParagraph"/>
              <w:numPr>
                <w:ilvl w:val="0"/>
                <w:numId w:val="5"/>
              </w:numPr>
              <w:rPr>
                <w:rFonts w:ascii="Arial" w:hAnsi="Arial" w:cs="Arial"/>
                <w:sz w:val="20"/>
                <w:szCs w:val="20"/>
              </w:rPr>
            </w:pPr>
            <w:r w:rsidRPr="00B125A6">
              <w:rPr>
                <w:rFonts w:ascii="Arial" w:hAnsi="Arial" w:cs="Arial"/>
                <w:sz w:val="20"/>
                <w:szCs w:val="20"/>
              </w:rPr>
              <w:t>understand computer networks including the internet; how they can provide multiple services, such as the world wide web; and the opportunities they offer for communication and collaboration</w:t>
            </w:r>
          </w:p>
          <w:p w:rsidR="00FA749B" w:rsidRPr="00B125A6" w:rsidRDefault="00FA749B" w:rsidP="000A3EBF">
            <w:pPr>
              <w:pStyle w:val="ListParagraph"/>
              <w:numPr>
                <w:ilvl w:val="0"/>
                <w:numId w:val="5"/>
              </w:numPr>
              <w:rPr>
                <w:rFonts w:ascii="Arial" w:hAnsi="Arial" w:cs="Arial"/>
                <w:sz w:val="20"/>
                <w:szCs w:val="20"/>
              </w:rPr>
            </w:pPr>
            <w:r w:rsidRPr="00B125A6">
              <w:rPr>
                <w:rFonts w:ascii="Arial" w:hAnsi="Arial" w:cs="Arial"/>
                <w:sz w:val="20"/>
                <w:szCs w:val="20"/>
              </w:rPr>
              <w:t>use search technologies effectively, appreciate how results are selected and ranked, and be discerning in evaluating digital content</w:t>
            </w:r>
          </w:p>
          <w:p w:rsidR="00FA749B" w:rsidRPr="00B125A6" w:rsidRDefault="00FA749B" w:rsidP="00204960">
            <w:pPr>
              <w:pStyle w:val="ListParagraph"/>
              <w:numPr>
                <w:ilvl w:val="0"/>
                <w:numId w:val="5"/>
              </w:numPr>
              <w:rPr>
                <w:rFonts w:ascii="Arial" w:hAnsi="Arial" w:cs="Arial"/>
                <w:sz w:val="20"/>
                <w:szCs w:val="20"/>
              </w:rPr>
            </w:pPr>
            <w:r w:rsidRPr="00B125A6">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FA749B" w:rsidRPr="00B125A6" w:rsidRDefault="00FA749B" w:rsidP="00FA749B">
            <w:pPr>
              <w:pStyle w:val="ListParagraph"/>
              <w:numPr>
                <w:ilvl w:val="0"/>
                <w:numId w:val="5"/>
              </w:numPr>
              <w:rPr>
                <w:rFonts w:ascii="Arial" w:hAnsi="Arial" w:cs="Arial"/>
                <w:sz w:val="20"/>
                <w:szCs w:val="20"/>
              </w:rPr>
            </w:pPr>
            <w:proofErr w:type="gramStart"/>
            <w:r w:rsidRPr="00B125A6">
              <w:rPr>
                <w:rFonts w:ascii="Arial" w:hAnsi="Arial" w:cs="Arial"/>
                <w:sz w:val="20"/>
                <w:szCs w:val="20"/>
              </w:rPr>
              <w:t>use</w:t>
            </w:r>
            <w:proofErr w:type="gramEnd"/>
            <w:r w:rsidRPr="00B125A6">
              <w:rPr>
                <w:rFonts w:ascii="Arial" w:hAnsi="Arial" w:cs="Arial"/>
                <w:sz w:val="20"/>
                <w:szCs w:val="20"/>
              </w:rPr>
              <w:t xml:space="preserve"> technology safely, respectfully and responsibly; recognise acceptable/unacceptable behaviour; identify a range of ways to report concerns about content and contact.</w:t>
            </w:r>
          </w:p>
        </w:tc>
      </w:tr>
      <w:tr w:rsidR="00FA749B" w:rsidRPr="00B125A6" w:rsidTr="00B125A6">
        <w:trPr>
          <w:cantSplit/>
          <w:trHeight w:val="1134"/>
        </w:trPr>
        <w:tc>
          <w:tcPr>
            <w:tcW w:w="1271" w:type="dxa"/>
            <w:textDirection w:val="btLr"/>
          </w:tcPr>
          <w:p w:rsidR="0034164F" w:rsidRPr="00B125A6" w:rsidRDefault="00FA749B" w:rsidP="00B125A6">
            <w:pPr>
              <w:ind w:left="113" w:right="113"/>
              <w:jc w:val="center"/>
              <w:rPr>
                <w:rFonts w:ascii="Arial" w:hAnsi="Arial" w:cs="Arial"/>
                <w:sz w:val="32"/>
                <w:szCs w:val="32"/>
              </w:rPr>
            </w:pPr>
            <w:r w:rsidRPr="00B125A6">
              <w:rPr>
                <w:rFonts w:ascii="Arial" w:hAnsi="Arial" w:cs="Arial"/>
                <w:sz w:val="32"/>
                <w:szCs w:val="32"/>
              </w:rPr>
              <w:t>Design and Technology</w:t>
            </w:r>
          </w:p>
          <w:p w:rsidR="00FA749B" w:rsidRPr="00B125A6" w:rsidRDefault="0034164F" w:rsidP="00B125A6">
            <w:pPr>
              <w:ind w:left="113" w:right="113"/>
              <w:jc w:val="center"/>
              <w:rPr>
                <w:rFonts w:ascii="Arial" w:hAnsi="Arial" w:cs="Arial"/>
                <w:sz w:val="32"/>
                <w:szCs w:val="32"/>
              </w:rPr>
            </w:pPr>
            <w:r w:rsidRPr="00B125A6">
              <w:rPr>
                <w:rFonts w:ascii="Arial" w:hAnsi="Arial" w:cs="Arial"/>
                <w:sz w:val="32"/>
                <w:szCs w:val="32"/>
              </w:rPr>
              <w:t>KS2</w:t>
            </w:r>
          </w:p>
        </w:tc>
        <w:tc>
          <w:tcPr>
            <w:tcW w:w="9356" w:type="dxa"/>
          </w:tcPr>
          <w:p w:rsidR="00B125A6" w:rsidRDefault="00FA749B" w:rsidP="00FA749B">
            <w:pPr>
              <w:pStyle w:val="ListParagraph"/>
              <w:ind w:left="0"/>
              <w:rPr>
                <w:rFonts w:ascii="Arial" w:hAnsi="Arial" w:cs="Arial"/>
                <w:sz w:val="20"/>
                <w:szCs w:val="20"/>
              </w:rPr>
            </w:pPr>
            <w:r w:rsidRPr="00B125A6">
              <w:rPr>
                <w:rFonts w:ascii="Arial" w:hAnsi="Arial" w:cs="Arial"/>
                <w:sz w:val="20"/>
                <w:szCs w:val="20"/>
              </w:rPr>
              <w:t>Through a variety of creative and practical activities, pupils should be taught the knowledge, understanding and skills needed to engage in an iterative process of designing and making. They should work in a range of relevant contexts [for example, the home, school, leisure, culture, enterprise, industry and the wider environment].</w:t>
            </w:r>
          </w:p>
          <w:p w:rsidR="00FA749B" w:rsidRPr="00B125A6" w:rsidRDefault="00FA749B" w:rsidP="00FA749B">
            <w:pPr>
              <w:pStyle w:val="ListParagraph"/>
              <w:ind w:left="0"/>
              <w:rPr>
                <w:rFonts w:ascii="Arial" w:hAnsi="Arial" w:cs="Arial"/>
                <w:sz w:val="20"/>
                <w:szCs w:val="20"/>
              </w:rPr>
            </w:pPr>
            <w:r w:rsidRPr="00B125A6">
              <w:rPr>
                <w:rFonts w:ascii="Arial" w:hAnsi="Arial" w:cs="Arial"/>
                <w:sz w:val="20"/>
                <w:szCs w:val="20"/>
              </w:rPr>
              <w:t>When designing and making, pupils should be taught to:</w:t>
            </w:r>
          </w:p>
          <w:p w:rsidR="00FA749B" w:rsidRPr="00B125A6" w:rsidRDefault="00FA749B" w:rsidP="00FA749B">
            <w:pPr>
              <w:rPr>
                <w:rFonts w:ascii="Arial" w:hAnsi="Arial" w:cs="Arial"/>
                <w:b/>
                <w:sz w:val="20"/>
                <w:szCs w:val="20"/>
              </w:rPr>
            </w:pPr>
            <w:r w:rsidRPr="00B125A6">
              <w:rPr>
                <w:rFonts w:ascii="Arial" w:hAnsi="Arial" w:cs="Arial"/>
                <w:b/>
                <w:sz w:val="20"/>
                <w:szCs w:val="20"/>
              </w:rPr>
              <w:t>Design</w:t>
            </w:r>
          </w:p>
          <w:p w:rsidR="00FA749B" w:rsidRPr="00B125A6" w:rsidRDefault="00FA749B" w:rsidP="00DC4943">
            <w:pPr>
              <w:pStyle w:val="ListParagraph"/>
              <w:numPr>
                <w:ilvl w:val="0"/>
                <w:numId w:val="6"/>
              </w:numPr>
              <w:rPr>
                <w:rFonts w:ascii="Arial" w:hAnsi="Arial" w:cs="Arial"/>
                <w:sz w:val="20"/>
                <w:szCs w:val="20"/>
              </w:rPr>
            </w:pPr>
            <w:r w:rsidRPr="00B125A6">
              <w:rPr>
                <w:rFonts w:ascii="Arial" w:hAnsi="Arial" w:cs="Arial"/>
                <w:sz w:val="20"/>
                <w:szCs w:val="20"/>
              </w:rPr>
              <w:t>use research and develop design criteria to inform the design of innovative, functional, appealing products that are fit for purpose, aimed at particular individuals or groups</w:t>
            </w:r>
          </w:p>
          <w:p w:rsidR="00FA749B" w:rsidRPr="00B125A6" w:rsidRDefault="00FA749B" w:rsidP="00E45039">
            <w:pPr>
              <w:pStyle w:val="ListParagraph"/>
              <w:numPr>
                <w:ilvl w:val="0"/>
                <w:numId w:val="6"/>
              </w:numPr>
              <w:rPr>
                <w:rFonts w:ascii="Arial" w:hAnsi="Arial" w:cs="Arial"/>
                <w:sz w:val="20"/>
                <w:szCs w:val="20"/>
              </w:rPr>
            </w:pPr>
            <w:r w:rsidRPr="00B125A6">
              <w:rPr>
                <w:rFonts w:ascii="Arial" w:hAnsi="Arial" w:cs="Arial"/>
                <w:sz w:val="20"/>
                <w:szCs w:val="20"/>
              </w:rPr>
              <w:t>generate, develop, model and communicate their ideas through discussion, annotated sketches, cross-sectional and exploded diagrams, prototypes, pattern pieces and computer-aided design</w:t>
            </w:r>
          </w:p>
          <w:p w:rsidR="00FA749B" w:rsidRPr="00B125A6" w:rsidRDefault="00FA749B" w:rsidP="00FA749B">
            <w:pPr>
              <w:rPr>
                <w:rFonts w:ascii="Arial" w:hAnsi="Arial" w:cs="Arial"/>
                <w:b/>
                <w:sz w:val="20"/>
                <w:szCs w:val="20"/>
              </w:rPr>
            </w:pPr>
            <w:r w:rsidRPr="00B125A6">
              <w:rPr>
                <w:rFonts w:ascii="Arial" w:hAnsi="Arial" w:cs="Arial"/>
                <w:b/>
                <w:sz w:val="20"/>
                <w:szCs w:val="20"/>
              </w:rPr>
              <w:t>Make</w:t>
            </w:r>
          </w:p>
          <w:p w:rsidR="00FA749B" w:rsidRPr="00B125A6" w:rsidRDefault="00FA749B" w:rsidP="001C22E3">
            <w:pPr>
              <w:pStyle w:val="ListParagraph"/>
              <w:numPr>
                <w:ilvl w:val="0"/>
                <w:numId w:val="6"/>
              </w:numPr>
              <w:rPr>
                <w:rFonts w:ascii="Arial" w:hAnsi="Arial" w:cs="Arial"/>
                <w:sz w:val="20"/>
                <w:szCs w:val="20"/>
              </w:rPr>
            </w:pPr>
            <w:r w:rsidRPr="00B125A6">
              <w:rPr>
                <w:rFonts w:ascii="Arial" w:hAnsi="Arial" w:cs="Arial"/>
                <w:sz w:val="20"/>
                <w:szCs w:val="20"/>
              </w:rPr>
              <w:t>select from and use a wider range of tools and equipment to perform practical tasks [for example, cutting, shaping, joining and finishing], accurately</w:t>
            </w:r>
          </w:p>
          <w:p w:rsidR="00FA749B" w:rsidRPr="00B125A6" w:rsidRDefault="00FA749B" w:rsidP="003237F5">
            <w:pPr>
              <w:pStyle w:val="ListParagraph"/>
              <w:numPr>
                <w:ilvl w:val="0"/>
                <w:numId w:val="6"/>
              </w:numPr>
              <w:rPr>
                <w:rFonts w:ascii="Arial" w:hAnsi="Arial" w:cs="Arial"/>
                <w:sz w:val="20"/>
                <w:szCs w:val="20"/>
              </w:rPr>
            </w:pPr>
            <w:r w:rsidRPr="00B125A6">
              <w:rPr>
                <w:rFonts w:ascii="Arial" w:hAnsi="Arial" w:cs="Arial"/>
                <w:sz w:val="20"/>
                <w:szCs w:val="20"/>
              </w:rPr>
              <w:t>select from and use a wider range of materials and components, including construction materials, textiles and ingredients, according to their functional properties and aesthetic qualities</w:t>
            </w:r>
          </w:p>
          <w:p w:rsidR="00FA749B" w:rsidRPr="00B125A6" w:rsidRDefault="00FA749B" w:rsidP="00FA749B">
            <w:pPr>
              <w:rPr>
                <w:rFonts w:ascii="Arial" w:hAnsi="Arial" w:cs="Arial"/>
                <w:b/>
                <w:sz w:val="20"/>
                <w:szCs w:val="20"/>
              </w:rPr>
            </w:pPr>
            <w:r w:rsidRPr="00B125A6">
              <w:rPr>
                <w:rFonts w:ascii="Arial" w:hAnsi="Arial" w:cs="Arial"/>
                <w:b/>
                <w:sz w:val="20"/>
                <w:szCs w:val="20"/>
              </w:rPr>
              <w:t>Evaluate</w:t>
            </w:r>
          </w:p>
          <w:p w:rsidR="00FA749B" w:rsidRPr="00B125A6" w:rsidRDefault="00FA749B" w:rsidP="00FA749B">
            <w:pPr>
              <w:pStyle w:val="ListParagraph"/>
              <w:numPr>
                <w:ilvl w:val="0"/>
                <w:numId w:val="6"/>
              </w:numPr>
              <w:rPr>
                <w:rFonts w:ascii="Arial" w:hAnsi="Arial" w:cs="Arial"/>
                <w:sz w:val="20"/>
                <w:szCs w:val="20"/>
              </w:rPr>
            </w:pPr>
            <w:r w:rsidRPr="00B125A6">
              <w:rPr>
                <w:rFonts w:ascii="Arial" w:hAnsi="Arial" w:cs="Arial"/>
                <w:sz w:val="20"/>
                <w:szCs w:val="20"/>
              </w:rPr>
              <w:t>investigate and analyse a range of existing products</w:t>
            </w:r>
          </w:p>
          <w:p w:rsidR="00FA749B" w:rsidRPr="00B125A6" w:rsidRDefault="00FA749B" w:rsidP="00D25688">
            <w:pPr>
              <w:pStyle w:val="ListParagraph"/>
              <w:numPr>
                <w:ilvl w:val="0"/>
                <w:numId w:val="6"/>
              </w:numPr>
              <w:rPr>
                <w:rFonts w:ascii="Arial" w:hAnsi="Arial" w:cs="Arial"/>
                <w:sz w:val="20"/>
                <w:szCs w:val="20"/>
              </w:rPr>
            </w:pPr>
            <w:r w:rsidRPr="00B125A6">
              <w:rPr>
                <w:rFonts w:ascii="Arial" w:hAnsi="Arial" w:cs="Arial"/>
                <w:sz w:val="20"/>
                <w:szCs w:val="20"/>
              </w:rPr>
              <w:t>evaluate their ideas and products against their own design criteria and consider the views of others to improve their work</w:t>
            </w:r>
          </w:p>
          <w:p w:rsidR="00FA749B" w:rsidRPr="00B125A6" w:rsidRDefault="00FA749B" w:rsidP="00971AAB">
            <w:pPr>
              <w:pStyle w:val="ListParagraph"/>
              <w:numPr>
                <w:ilvl w:val="0"/>
                <w:numId w:val="6"/>
              </w:numPr>
              <w:rPr>
                <w:rFonts w:ascii="Arial" w:hAnsi="Arial" w:cs="Arial"/>
                <w:sz w:val="20"/>
                <w:szCs w:val="20"/>
              </w:rPr>
            </w:pPr>
            <w:r w:rsidRPr="00B125A6">
              <w:rPr>
                <w:rFonts w:ascii="Arial" w:hAnsi="Arial" w:cs="Arial"/>
                <w:sz w:val="20"/>
                <w:szCs w:val="20"/>
              </w:rPr>
              <w:t>understand how key events and individuals in design and technology have helped shape the world</w:t>
            </w:r>
          </w:p>
          <w:p w:rsidR="00FA749B" w:rsidRPr="00B125A6" w:rsidRDefault="00FA749B" w:rsidP="00FA749B">
            <w:pPr>
              <w:rPr>
                <w:rFonts w:ascii="Arial" w:hAnsi="Arial" w:cs="Arial"/>
                <w:b/>
                <w:sz w:val="20"/>
                <w:szCs w:val="20"/>
              </w:rPr>
            </w:pPr>
            <w:r w:rsidRPr="00B125A6">
              <w:rPr>
                <w:rFonts w:ascii="Arial" w:hAnsi="Arial" w:cs="Arial"/>
                <w:b/>
                <w:sz w:val="20"/>
                <w:szCs w:val="20"/>
              </w:rPr>
              <w:t>Technical knowledge</w:t>
            </w:r>
          </w:p>
          <w:p w:rsidR="00FA749B" w:rsidRPr="00B125A6" w:rsidRDefault="00FA749B" w:rsidP="00BD57A5">
            <w:pPr>
              <w:pStyle w:val="ListParagraph"/>
              <w:numPr>
                <w:ilvl w:val="0"/>
                <w:numId w:val="6"/>
              </w:numPr>
              <w:rPr>
                <w:rFonts w:ascii="Arial" w:hAnsi="Arial" w:cs="Arial"/>
                <w:sz w:val="20"/>
                <w:szCs w:val="20"/>
              </w:rPr>
            </w:pPr>
            <w:r w:rsidRPr="00B125A6">
              <w:rPr>
                <w:rFonts w:ascii="Arial" w:hAnsi="Arial" w:cs="Arial"/>
                <w:sz w:val="20"/>
                <w:szCs w:val="20"/>
              </w:rPr>
              <w:t>apply their understanding of how to strengthen, stiffen and reinforce more complex structures</w:t>
            </w:r>
          </w:p>
          <w:p w:rsidR="00FA749B" w:rsidRPr="00B125A6" w:rsidRDefault="00FA749B" w:rsidP="00B13680">
            <w:pPr>
              <w:pStyle w:val="ListParagraph"/>
              <w:numPr>
                <w:ilvl w:val="0"/>
                <w:numId w:val="6"/>
              </w:numPr>
              <w:rPr>
                <w:rFonts w:ascii="Arial" w:hAnsi="Arial" w:cs="Arial"/>
                <w:sz w:val="20"/>
                <w:szCs w:val="20"/>
              </w:rPr>
            </w:pPr>
            <w:r w:rsidRPr="00B125A6">
              <w:rPr>
                <w:rFonts w:ascii="Arial" w:hAnsi="Arial" w:cs="Arial"/>
                <w:sz w:val="20"/>
                <w:szCs w:val="20"/>
              </w:rPr>
              <w:t>understand and use mechanical systems in their products [for example, gears, pulleys, cams, levers and linkages]</w:t>
            </w:r>
          </w:p>
          <w:p w:rsidR="00FA749B" w:rsidRPr="00B125A6" w:rsidRDefault="00FA749B" w:rsidP="00D136C5">
            <w:pPr>
              <w:pStyle w:val="ListParagraph"/>
              <w:numPr>
                <w:ilvl w:val="0"/>
                <w:numId w:val="6"/>
              </w:numPr>
              <w:rPr>
                <w:rFonts w:ascii="Arial" w:hAnsi="Arial" w:cs="Arial"/>
                <w:sz w:val="20"/>
                <w:szCs w:val="20"/>
              </w:rPr>
            </w:pPr>
            <w:r w:rsidRPr="00B125A6">
              <w:rPr>
                <w:rFonts w:ascii="Arial" w:hAnsi="Arial" w:cs="Arial"/>
                <w:sz w:val="20"/>
                <w:szCs w:val="20"/>
              </w:rPr>
              <w:t>understand and use electrical systems in their products [for example, series circuits</w:t>
            </w:r>
            <w:r w:rsidRPr="00B125A6">
              <w:rPr>
                <w:rFonts w:ascii="Arial" w:hAnsi="Arial" w:cs="Arial"/>
                <w:sz w:val="20"/>
                <w:szCs w:val="20"/>
              </w:rPr>
              <w:t xml:space="preserve"> </w:t>
            </w:r>
            <w:r w:rsidRPr="00B125A6">
              <w:rPr>
                <w:rFonts w:ascii="Arial" w:hAnsi="Arial" w:cs="Arial"/>
                <w:sz w:val="20"/>
                <w:szCs w:val="20"/>
              </w:rPr>
              <w:t>incorporating switches, bulbs, buzzers and motors]</w:t>
            </w:r>
          </w:p>
          <w:p w:rsidR="00FA749B" w:rsidRPr="00B125A6" w:rsidRDefault="00FA749B" w:rsidP="00FA749B">
            <w:pPr>
              <w:pStyle w:val="ListParagraph"/>
              <w:numPr>
                <w:ilvl w:val="0"/>
                <w:numId w:val="6"/>
              </w:numPr>
              <w:rPr>
                <w:rFonts w:ascii="Arial" w:hAnsi="Arial" w:cs="Arial"/>
                <w:sz w:val="20"/>
                <w:szCs w:val="20"/>
              </w:rPr>
            </w:pPr>
            <w:proofErr w:type="gramStart"/>
            <w:r w:rsidRPr="00B125A6">
              <w:rPr>
                <w:rFonts w:ascii="Arial" w:hAnsi="Arial" w:cs="Arial"/>
                <w:sz w:val="20"/>
                <w:szCs w:val="20"/>
              </w:rPr>
              <w:t>apply</w:t>
            </w:r>
            <w:proofErr w:type="gramEnd"/>
            <w:r w:rsidRPr="00B125A6">
              <w:rPr>
                <w:rFonts w:ascii="Arial" w:hAnsi="Arial" w:cs="Arial"/>
                <w:sz w:val="20"/>
                <w:szCs w:val="20"/>
              </w:rPr>
              <w:t xml:space="preserve"> their understanding of computing to program, monitor and control their products.</w:t>
            </w:r>
          </w:p>
        </w:tc>
      </w:tr>
      <w:tr w:rsidR="00FA749B" w:rsidRPr="00B125A6" w:rsidTr="00B125A6">
        <w:trPr>
          <w:cantSplit/>
          <w:trHeight w:val="1134"/>
        </w:trPr>
        <w:tc>
          <w:tcPr>
            <w:tcW w:w="1271" w:type="dxa"/>
            <w:textDirection w:val="btLr"/>
          </w:tcPr>
          <w:p w:rsidR="00FA749B" w:rsidRPr="00B125A6" w:rsidRDefault="00FA749B" w:rsidP="00B125A6">
            <w:pPr>
              <w:ind w:left="113" w:right="113"/>
              <w:jc w:val="center"/>
              <w:rPr>
                <w:rFonts w:ascii="Arial" w:hAnsi="Arial" w:cs="Arial"/>
                <w:sz w:val="32"/>
                <w:szCs w:val="32"/>
              </w:rPr>
            </w:pPr>
            <w:r w:rsidRPr="00B125A6">
              <w:rPr>
                <w:rFonts w:ascii="Arial" w:hAnsi="Arial" w:cs="Arial"/>
                <w:szCs w:val="32"/>
              </w:rPr>
              <w:t>Cooking and nutrition</w:t>
            </w:r>
          </w:p>
          <w:p w:rsidR="0034164F" w:rsidRPr="00B125A6" w:rsidRDefault="0034164F" w:rsidP="00B125A6">
            <w:pPr>
              <w:ind w:left="113" w:right="113"/>
              <w:jc w:val="center"/>
              <w:rPr>
                <w:rFonts w:ascii="Arial" w:hAnsi="Arial" w:cs="Arial"/>
                <w:sz w:val="32"/>
                <w:szCs w:val="32"/>
              </w:rPr>
            </w:pPr>
            <w:r w:rsidRPr="00B125A6">
              <w:rPr>
                <w:rFonts w:ascii="Arial" w:hAnsi="Arial" w:cs="Arial"/>
                <w:szCs w:val="32"/>
              </w:rPr>
              <w:t>KS2</w:t>
            </w:r>
          </w:p>
        </w:tc>
        <w:tc>
          <w:tcPr>
            <w:tcW w:w="9356" w:type="dxa"/>
          </w:tcPr>
          <w:p w:rsidR="00FA749B" w:rsidRPr="00B125A6" w:rsidRDefault="00FA749B" w:rsidP="00FA749B">
            <w:pPr>
              <w:pStyle w:val="ListParagraph"/>
              <w:numPr>
                <w:ilvl w:val="0"/>
                <w:numId w:val="9"/>
              </w:numPr>
              <w:ind w:left="360"/>
              <w:rPr>
                <w:rFonts w:ascii="Arial" w:hAnsi="Arial" w:cs="Arial"/>
                <w:sz w:val="20"/>
                <w:szCs w:val="20"/>
              </w:rPr>
            </w:pPr>
            <w:r w:rsidRPr="00B125A6">
              <w:rPr>
                <w:rFonts w:ascii="Arial" w:hAnsi="Arial" w:cs="Arial"/>
                <w:sz w:val="20"/>
                <w:szCs w:val="20"/>
              </w:rPr>
              <w:t>understand and apply the principles of a healthy and varied diet</w:t>
            </w:r>
          </w:p>
          <w:p w:rsidR="00FA749B" w:rsidRPr="00B125A6" w:rsidRDefault="00FA749B" w:rsidP="00FA749B">
            <w:pPr>
              <w:pStyle w:val="ListParagraph"/>
              <w:numPr>
                <w:ilvl w:val="0"/>
                <w:numId w:val="9"/>
              </w:numPr>
              <w:ind w:left="360"/>
              <w:rPr>
                <w:rFonts w:ascii="Arial" w:hAnsi="Arial" w:cs="Arial"/>
                <w:sz w:val="20"/>
                <w:szCs w:val="20"/>
              </w:rPr>
            </w:pPr>
            <w:r w:rsidRPr="00B125A6">
              <w:rPr>
                <w:rFonts w:ascii="Arial" w:hAnsi="Arial" w:cs="Arial"/>
                <w:sz w:val="20"/>
                <w:szCs w:val="20"/>
              </w:rPr>
              <w:t>prepare and cook a variety of predominantly savoury dishes using a range of cooking techniques</w:t>
            </w:r>
          </w:p>
          <w:p w:rsidR="00FA749B" w:rsidRPr="00B125A6" w:rsidRDefault="00FA749B" w:rsidP="00FA749B">
            <w:pPr>
              <w:pStyle w:val="ListParagraph"/>
              <w:numPr>
                <w:ilvl w:val="0"/>
                <w:numId w:val="8"/>
              </w:numPr>
              <w:rPr>
                <w:rFonts w:ascii="Arial" w:hAnsi="Arial" w:cs="Arial"/>
                <w:sz w:val="20"/>
                <w:szCs w:val="20"/>
              </w:rPr>
            </w:pPr>
            <w:r w:rsidRPr="00B125A6">
              <w:rPr>
                <w:rFonts w:ascii="Arial" w:hAnsi="Arial" w:cs="Arial"/>
                <w:sz w:val="20"/>
                <w:szCs w:val="20"/>
              </w:rPr>
              <w:t>Understand</w:t>
            </w:r>
            <w:r w:rsidRPr="00B125A6">
              <w:rPr>
                <w:rFonts w:ascii="Arial" w:hAnsi="Arial" w:cs="Arial"/>
                <w:sz w:val="20"/>
                <w:szCs w:val="20"/>
              </w:rPr>
              <w:t xml:space="preserve"> seasonality, and know where and how a variety of ingredients are grown, reared, caught and processed.</w:t>
            </w:r>
          </w:p>
        </w:tc>
      </w:tr>
      <w:tr w:rsidR="00FA749B" w:rsidRPr="00B125A6" w:rsidTr="00B125A6">
        <w:trPr>
          <w:cantSplit/>
          <w:trHeight w:val="1134"/>
        </w:trPr>
        <w:tc>
          <w:tcPr>
            <w:tcW w:w="1271" w:type="dxa"/>
            <w:textDirection w:val="btLr"/>
          </w:tcPr>
          <w:p w:rsidR="00FA749B" w:rsidRPr="00B125A6" w:rsidRDefault="0034164F" w:rsidP="00B125A6">
            <w:pPr>
              <w:ind w:left="113" w:right="113"/>
              <w:jc w:val="center"/>
              <w:rPr>
                <w:rFonts w:ascii="Arial" w:hAnsi="Arial" w:cs="Arial"/>
                <w:sz w:val="32"/>
                <w:szCs w:val="32"/>
              </w:rPr>
            </w:pPr>
            <w:r w:rsidRPr="00B125A6">
              <w:rPr>
                <w:rFonts w:ascii="Arial" w:hAnsi="Arial" w:cs="Arial"/>
                <w:sz w:val="32"/>
                <w:szCs w:val="32"/>
              </w:rPr>
              <w:lastRenderedPageBreak/>
              <w:t>Geography</w:t>
            </w:r>
          </w:p>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KS2</w:t>
            </w:r>
          </w:p>
        </w:tc>
        <w:tc>
          <w:tcPr>
            <w:tcW w:w="9356" w:type="dxa"/>
          </w:tcPr>
          <w:p w:rsidR="00FA749B" w:rsidRPr="00B125A6" w:rsidRDefault="00FA749B" w:rsidP="00FA749B">
            <w:pPr>
              <w:rPr>
                <w:rFonts w:ascii="Arial" w:hAnsi="Arial" w:cs="Arial"/>
                <w:sz w:val="20"/>
                <w:szCs w:val="20"/>
              </w:rPr>
            </w:pPr>
            <w:r w:rsidRPr="00B125A6">
              <w:rPr>
                <w:rFonts w:ascii="Arial" w:hAnsi="Arial" w:cs="Arial"/>
                <w:sz w:val="20"/>
                <w:szCs w:val="20"/>
              </w:rPr>
              <w:t>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w:t>
            </w:r>
          </w:p>
          <w:p w:rsidR="00FA749B" w:rsidRPr="00B125A6" w:rsidRDefault="00FA749B" w:rsidP="00FA749B">
            <w:pPr>
              <w:rPr>
                <w:rFonts w:ascii="Arial" w:hAnsi="Arial" w:cs="Arial"/>
                <w:sz w:val="20"/>
                <w:szCs w:val="20"/>
              </w:rPr>
            </w:pPr>
            <w:r w:rsidRPr="00B125A6">
              <w:rPr>
                <w:rFonts w:ascii="Arial" w:hAnsi="Arial" w:cs="Arial"/>
                <w:sz w:val="20"/>
                <w:szCs w:val="20"/>
              </w:rPr>
              <w:t>Pupils should be taught to:</w:t>
            </w:r>
          </w:p>
          <w:p w:rsidR="00FA749B" w:rsidRPr="00B125A6" w:rsidRDefault="00FA749B" w:rsidP="00FA749B">
            <w:pPr>
              <w:pStyle w:val="ListParagraph"/>
              <w:numPr>
                <w:ilvl w:val="0"/>
                <w:numId w:val="9"/>
              </w:numPr>
              <w:rPr>
                <w:rFonts w:ascii="Arial" w:hAnsi="Arial" w:cs="Arial"/>
                <w:b/>
                <w:sz w:val="20"/>
                <w:szCs w:val="20"/>
              </w:rPr>
            </w:pPr>
            <w:r w:rsidRPr="00B125A6">
              <w:rPr>
                <w:rFonts w:ascii="Arial" w:hAnsi="Arial" w:cs="Arial"/>
                <w:b/>
                <w:sz w:val="20"/>
                <w:szCs w:val="20"/>
              </w:rPr>
              <w:t>Locational knowledge</w:t>
            </w:r>
          </w:p>
          <w:p w:rsidR="00FA749B" w:rsidRPr="00B125A6" w:rsidRDefault="00FA749B" w:rsidP="00F62CCE">
            <w:pPr>
              <w:pStyle w:val="ListParagraph"/>
              <w:numPr>
                <w:ilvl w:val="0"/>
                <w:numId w:val="9"/>
              </w:numPr>
              <w:rPr>
                <w:rFonts w:ascii="Arial" w:hAnsi="Arial" w:cs="Arial"/>
                <w:sz w:val="20"/>
                <w:szCs w:val="20"/>
              </w:rPr>
            </w:pPr>
            <w:r w:rsidRPr="00B125A6">
              <w:rPr>
                <w:rFonts w:ascii="Arial" w:hAnsi="Arial" w:cs="Arial"/>
                <w:sz w:val="20"/>
                <w:szCs w:val="20"/>
              </w:rPr>
              <w:t>locate the world’s countries, using maps to focus on Europe (including the location of Russia) and North and South America, concentrating on their environmental regions, key physical and human characteristics, countries, and major cities</w:t>
            </w:r>
          </w:p>
          <w:p w:rsidR="00FA749B" w:rsidRPr="00B125A6" w:rsidRDefault="00FA749B" w:rsidP="000D2A7B">
            <w:pPr>
              <w:pStyle w:val="ListParagraph"/>
              <w:numPr>
                <w:ilvl w:val="0"/>
                <w:numId w:val="9"/>
              </w:numPr>
              <w:rPr>
                <w:rFonts w:ascii="Arial" w:hAnsi="Arial" w:cs="Arial"/>
                <w:sz w:val="20"/>
                <w:szCs w:val="20"/>
              </w:rPr>
            </w:pPr>
            <w:r w:rsidRPr="00B125A6">
              <w:rPr>
                <w:rFonts w:ascii="Arial" w:hAnsi="Arial" w:cs="Arial"/>
                <w:sz w:val="20"/>
                <w:szCs w:val="20"/>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FA749B" w:rsidRPr="00B125A6" w:rsidRDefault="00FA749B" w:rsidP="00987E3F">
            <w:pPr>
              <w:pStyle w:val="ListParagraph"/>
              <w:numPr>
                <w:ilvl w:val="0"/>
                <w:numId w:val="9"/>
              </w:numPr>
              <w:rPr>
                <w:rFonts w:ascii="Arial" w:hAnsi="Arial" w:cs="Arial"/>
                <w:sz w:val="20"/>
                <w:szCs w:val="20"/>
              </w:rPr>
            </w:pPr>
            <w:r w:rsidRPr="00B125A6">
              <w:rPr>
                <w:rFonts w:ascii="Arial" w:hAnsi="Arial" w:cs="Arial"/>
                <w:sz w:val="20"/>
                <w:szCs w:val="20"/>
              </w:rPr>
              <w:t>identify the position and significance of latitude, longitude, Equator, Northern Hemisphere, Southern Hemisphere, the Tropics of Cancer and Capricorn, Arctic and Antarctic Circle, the Prime/Greenwich Meridian and time zones (including day and night)</w:t>
            </w:r>
          </w:p>
          <w:p w:rsidR="00FA749B" w:rsidRPr="00B125A6" w:rsidRDefault="00FA749B" w:rsidP="00FA749B">
            <w:pPr>
              <w:rPr>
                <w:rFonts w:ascii="Arial" w:hAnsi="Arial" w:cs="Arial"/>
                <w:b/>
                <w:sz w:val="20"/>
                <w:szCs w:val="20"/>
              </w:rPr>
            </w:pPr>
            <w:r w:rsidRPr="00B125A6">
              <w:rPr>
                <w:rFonts w:ascii="Arial" w:hAnsi="Arial" w:cs="Arial"/>
                <w:b/>
                <w:sz w:val="20"/>
                <w:szCs w:val="20"/>
              </w:rPr>
              <w:t>Place knowledge</w:t>
            </w:r>
          </w:p>
          <w:p w:rsidR="00FA749B" w:rsidRPr="00B125A6" w:rsidRDefault="00FA749B" w:rsidP="00061923">
            <w:pPr>
              <w:pStyle w:val="ListParagraph"/>
              <w:numPr>
                <w:ilvl w:val="0"/>
                <w:numId w:val="9"/>
              </w:numPr>
              <w:rPr>
                <w:rFonts w:ascii="Arial" w:hAnsi="Arial" w:cs="Arial"/>
                <w:sz w:val="20"/>
                <w:szCs w:val="20"/>
              </w:rPr>
            </w:pPr>
            <w:r w:rsidRPr="00B125A6">
              <w:rPr>
                <w:rFonts w:ascii="Arial" w:hAnsi="Arial" w:cs="Arial"/>
                <w:sz w:val="20"/>
                <w:szCs w:val="20"/>
              </w:rPr>
              <w:t>understand geographical similarities and differences through the study of human and physical geography of a region of the United Kingdom, a region in a European country, and a region within North or South America</w:t>
            </w:r>
          </w:p>
          <w:p w:rsidR="00FA749B" w:rsidRPr="00B125A6" w:rsidRDefault="00FA749B" w:rsidP="00FA749B">
            <w:pPr>
              <w:rPr>
                <w:rFonts w:ascii="Arial" w:hAnsi="Arial" w:cs="Arial"/>
                <w:b/>
                <w:sz w:val="20"/>
                <w:szCs w:val="20"/>
              </w:rPr>
            </w:pPr>
            <w:r w:rsidRPr="00B125A6">
              <w:rPr>
                <w:rFonts w:ascii="Arial" w:hAnsi="Arial" w:cs="Arial"/>
                <w:b/>
                <w:sz w:val="20"/>
                <w:szCs w:val="20"/>
              </w:rPr>
              <w:t>Human and physical geography</w:t>
            </w:r>
          </w:p>
          <w:p w:rsidR="00FA749B" w:rsidRPr="00B125A6" w:rsidRDefault="00FA749B" w:rsidP="00FA749B">
            <w:pPr>
              <w:rPr>
                <w:rFonts w:ascii="Arial" w:hAnsi="Arial" w:cs="Arial"/>
                <w:sz w:val="20"/>
                <w:szCs w:val="20"/>
              </w:rPr>
            </w:pPr>
            <w:r w:rsidRPr="00B125A6">
              <w:rPr>
                <w:rFonts w:ascii="Arial" w:hAnsi="Arial" w:cs="Arial"/>
                <w:sz w:val="20"/>
                <w:szCs w:val="20"/>
              </w:rPr>
              <w:t>describe and understand key aspects of:</w:t>
            </w:r>
          </w:p>
          <w:p w:rsidR="00FA749B" w:rsidRPr="00B125A6" w:rsidRDefault="00FA749B" w:rsidP="006E5D72">
            <w:pPr>
              <w:pStyle w:val="ListParagraph"/>
              <w:numPr>
                <w:ilvl w:val="0"/>
                <w:numId w:val="9"/>
              </w:numPr>
              <w:rPr>
                <w:rFonts w:ascii="Arial" w:hAnsi="Arial" w:cs="Arial"/>
                <w:sz w:val="20"/>
                <w:szCs w:val="20"/>
              </w:rPr>
            </w:pPr>
            <w:r w:rsidRPr="00B125A6">
              <w:rPr>
                <w:rFonts w:ascii="Arial" w:hAnsi="Arial" w:cs="Arial"/>
                <w:sz w:val="20"/>
                <w:szCs w:val="20"/>
              </w:rPr>
              <w:t>physical geography, including: climate zones, biomes and vegetation belts, rivers, mountains, volcanoes and earthquakes, and the water cycle</w:t>
            </w:r>
          </w:p>
          <w:p w:rsidR="00FA749B" w:rsidRPr="00B125A6" w:rsidRDefault="00FA749B" w:rsidP="00BC4296">
            <w:pPr>
              <w:pStyle w:val="ListParagraph"/>
              <w:numPr>
                <w:ilvl w:val="0"/>
                <w:numId w:val="9"/>
              </w:numPr>
              <w:rPr>
                <w:rFonts w:ascii="Arial" w:hAnsi="Arial" w:cs="Arial"/>
                <w:sz w:val="20"/>
                <w:szCs w:val="20"/>
              </w:rPr>
            </w:pPr>
            <w:r w:rsidRPr="00B125A6">
              <w:rPr>
                <w:rFonts w:ascii="Arial" w:hAnsi="Arial" w:cs="Arial"/>
                <w:sz w:val="20"/>
                <w:szCs w:val="20"/>
              </w:rPr>
              <w:t>human geography, including: types of settlement and land use, economic activity including trade links, and the distribution of natural resources including energy, food, minerals and water</w:t>
            </w:r>
          </w:p>
          <w:p w:rsidR="00FA749B" w:rsidRPr="00B125A6" w:rsidRDefault="00FA749B" w:rsidP="00FA749B">
            <w:pPr>
              <w:rPr>
                <w:rFonts w:ascii="Arial" w:hAnsi="Arial" w:cs="Arial"/>
                <w:b/>
                <w:sz w:val="20"/>
                <w:szCs w:val="20"/>
              </w:rPr>
            </w:pPr>
            <w:r w:rsidRPr="00B125A6">
              <w:rPr>
                <w:rFonts w:ascii="Arial" w:hAnsi="Arial" w:cs="Arial"/>
                <w:b/>
                <w:sz w:val="20"/>
                <w:szCs w:val="20"/>
              </w:rPr>
              <w:t>Geographical skills and fieldwork</w:t>
            </w:r>
          </w:p>
          <w:p w:rsidR="00FA749B" w:rsidRPr="00B125A6" w:rsidRDefault="00FA749B" w:rsidP="00B70994">
            <w:pPr>
              <w:pStyle w:val="ListParagraph"/>
              <w:numPr>
                <w:ilvl w:val="0"/>
                <w:numId w:val="9"/>
              </w:numPr>
              <w:rPr>
                <w:rFonts w:ascii="Arial" w:hAnsi="Arial" w:cs="Arial"/>
                <w:sz w:val="20"/>
                <w:szCs w:val="20"/>
              </w:rPr>
            </w:pPr>
            <w:r w:rsidRPr="00B125A6">
              <w:rPr>
                <w:rFonts w:ascii="Arial" w:hAnsi="Arial" w:cs="Arial"/>
                <w:sz w:val="20"/>
                <w:szCs w:val="20"/>
              </w:rPr>
              <w:t>use maps, atlases, globes and digital/computer mapping to locate countries and describe features studied</w:t>
            </w:r>
          </w:p>
          <w:p w:rsidR="00FA749B" w:rsidRPr="00B125A6" w:rsidRDefault="00FA749B" w:rsidP="002B2F04">
            <w:pPr>
              <w:pStyle w:val="ListParagraph"/>
              <w:numPr>
                <w:ilvl w:val="0"/>
                <w:numId w:val="9"/>
              </w:numPr>
              <w:rPr>
                <w:rFonts w:ascii="Arial" w:hAnsi="Arial" w:cs="Arial"/>
                <w:sz w:val="20"/>
                <w:szCs w:val="20"/>
              </w:rPr>
            </w:pPr>
            <w:r w:rsidRPr="00B125A6">
              <w:rPr>
                <w:rFonts w:ascii="Arial" w:hAnsi="Arial" w:cs="Arial"/>
                <w:sz w:val="20"/>
                <w:szCs w:val="20"/>
              </w:rPr>
              <w:t>use the eight points of a compass, four and six-figure grid references, symbols and key (including the use of Ordnance Survey maps) to build their knowledge of the United Kingdom and the wider world</w:t>
            </w:r>
          </w:p>
          <w:p w:rsidR="00FA749B" w:rsidRPr="00B125A6" w:rsidRDefault="00FA749B" w:rsidP="0034164F">
            <w:pPr>
              <w:pStyle w:val="ListParagraph"/>
              <w:numPr>
                <w:ilvl w:val="0"/>
                <w:numId w:val="9"/>
              </w:numPr>
              <w:rPr>
                <w:rFonts w:ascii="Arial" w:hAnsi="Arial" w:cs="Arial"/>
                <w:sz w:val="20"/>
                <w:szCs w:val="20"/>
              </w:rPr>
            </w:pPr>
            <w:r w:rsidRPr="00B125A6">
              <w:rPr>
                <w:rFonts w:ascii="Arial" w:hAnsi="Arial" w:cs="Arial"/>
                <w:sz w:val="20"/>
                <w:szCs w:val="20"/>
              </w:rPr>
              <w:t>use fieldwork to observe, measure, record and present the human and physical features in the local area using a range of methods, including sketch maps, plans and graphs, and digital technologies.</w:t>
            </w:r>
          </w:p>
        </w:tc>
      </w:tr>
      <w:tr w:rsidR="0034164F" w:rsidRPr="00B125A6" w:rsidTr="00B125A6">
        <w:trPr>
          <w:cantSplit/>
          <w:trHeight w:val="1134"/>
        </w:trPr>
        <w:tc>
          <w:tcPr>
            <w:tcW w:w="1271" w:type="dxa"/>
            <w:textDirection w:val="btLr"/>
          </w:tcPr>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lastRenderedPageBreak/>
              <w:t>History</w:t>
            </w:r>
          </w:p>
          <w:p w:rsidR="0034164F" w:rsidRDefault="0034164F" w:rsidP="00B125A6">
            <w:pPr>
              <w:ind w:left="113" w:right="113"/>
              <w:jc w:val="center"/>
              <w:rPr>
                <w:rFonts w:ascii="Arial" w:hAnsi="Arial" w:cs="Arial"/>
                <w:sz w:val="32"/>
                <w:szCs w:val="32"/>
              </w:rPr>
            </w:pPr>
            <w:r w:rsidRPr="00B125A6">
              <w:rPr>
                <w:rFonts w:ascii="Arial" w:hAnsi="Arial" w:cs="Arial"/>
                <w:sz w:val="32"/>
                <w:szCs w:val="32"/>
              </w:rPr>
              <w:t>KS2</w:t>
            </w:r>
          </w:p>
          <w:p w:rsidR="00B125A6" w:rsidRPr="00B125A6" w:rsidRDefault="00B125A6" w:rsidP="00B125A6">
            <w:pPr>
              <w:ind w:left="113" w:right="113"/>
              <w:jc w:val="center"/>
              <w:rPr>
                <w:rFonts w:ascii="Arial" w:hAnsi="Arial" w:cs="Arial"/>
                <w:b/>
                <w:sz w:val="32"/>
                <w:szCs w:val="32"/>
              </w:rPr>
            </w:pPr>
            <w:r w:rsidRPr="00B125A6">
              <w:rPr>
                <w:rFonts w:ascii="Arial" w:hAnsi="Arial" w:cs="Arial"/>
                <w:b/>
                <w:sz w:val="20"/>
                <w:szCs w:val="32"/>
              </w:rPr>
              <w:t>School specific</w:t>
            </w:r>
          </w:p>
        </w:tc>
        <w:tc>
          <w:tcPr>
            <w:tcW w:w="9356" w:type="dxa"/>
          </w:tcPr>
          <w:p w:rsidR="0034164F" w:rsidRPr="00B125A6" w:rsidRDefault="0034164F" w:rsidP="0034164F">
            <w:pPr>
              <w:rPr>
                <w:rFonts w:ascii="Arial" w:hAnsi="Arial" w:cs="Arial"/>
                <w:sz w:val="20"/>
                <w:szCs w:val="20"/>
              </w:rPr>
            </w:pPr>
            <w:r w:rsidRPr="00B125A6">
              <w:rPr>
                <w:rFonts w:ascii="Arial" w:hAnsi="Arial" w:cs="Arial"/>
                <w:sz w:val="20"/>
                <w:szCs w:val="20"/>
              </w:rPr>
              <w:t>Pupils should continue to develop a chronologically 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w:t>
            </w:r>
            <w:r w:rsidRPr="00B125A6">
              <w:rPr>
                <w:rFonts w:ascii="Arial" w:hAnsi="Arial" w:cs="Arial"/>
                <w:sz w:val="20"/>
                <w:szCs w:val="20"/>
              </w:rPr>
              <w:t xml:space="preserve"> </w:t>
            </w:r>
            <w:r w:rsidRPr="00B125A6">
              <w:rPr>
                <w:rFonts w:ascii="Arial" w:hAnsi="Arial" w:cs="Arial"/>
                <w:sz w:val="20"/>
                <w:szCs w:val="20"/>
              </w:rPr>
              <w:t>In planning to ensure the progression described above through teaching the British, local and world history outlined below, teachers should combine overview and depth studies to help pupils understand both the long arc of development and the complexity of specific aspects of the content.</w:t>
            </w:r>
          </w:p>
          <w:p w:rsidR="0034164F" w:rsidRPr="00B125A6" w:rsidRDefault="0034164F" w:rsidP="0034164F">
            <w:pPr>
              <w:rPr>
                <w:rFonts w:ascii="Arial" w:hAnsi="Arial" w:cs="Arial"/>
                <w:sz w:val="20"/>
                <w:szCs w:val="20"/>
              </w:rPr>
            </w:pPr>
          </w:p>
          <w:p w:rsidR="0034164F" w:rsidRPr="00B125A6" w:rsidRDefault="0034164F" w:rsidP="0034164F">
            <w:pPr>
              <w:rPr>
                <w:rFonts w:ascii="Arial" w:hAnsi="Arial" w:cs="Arial"/>
                <w:sz w:val="20"/>
                <w:szCs w:val="20"/>
              </w:rPr>
            </w:pPr>
            <w:r w:rsidRPr="00B125A6">
              <w:rPr>
                <w:rFonts w:ascii="Arial" w:hAnsi="Arial" w:cs="Arial"/>
                <w:sz w:val="20"/>
                <w:szCs w:val="20"/>
              </w:rPr>
              <w:t>Pupils should be taught about:</w:t>
            </w:r>
          </w:p>
          <w:p w:rsidR="0034164F" w:rsidRPr="00B125A6" w:rsidRDefault="0034164F" w:rsidP="0034164F">
            <w:pPr>
              <w:rPr>
                <w:rFonts w:ascii="Arial" w:hAnsi="Arial" w:cs="Arial"/>
                <w:b/>
                <w:sz w:val="20"/>
                <w:szCs w:val="20"/>
              </w:rPr>
            </w:pPr>
            <w:r w:rsidRPr="00B125A6">
              <w:rPr>
                <w:rFonts w:ascii="Arial" w:hAnsi="Arial" w:cs="Arial"/>
                <w:b/>
                <w:sz w:val="20"/>
                <w:szCs w:val="20"/>
              </w:rPr>
              <w:t>C</w:t>
            </w:r>
            <w:r w:rsidRPr="00B125A6">
              <w:rPr>
                <w:rFonts w:ascii="Arial" w:hAnsi="Arial" w:cs="Arial"/>
                <w:b/>
                <w:sz w:val="20"/>
                <w:szCs w:val="20"/>
              </w:rPr>
              <w:t>hanges in Britain from the Stone Age to the Iron Age</w:t>
            </w:r>
            <w:r w:rsidRPr="00B125A6">
              <w:rPr>
                <w:rFonts w:ascii="Arial" w:hAnsi="Arial" w:cs="Arial"/>
                <w:b/>
                <w:sz w:val="20"/>
                <w:szCs w:val="20"/>
              </w:rPr>
              <w:t>.</w:t>
            </w:r>
          </w:p>
          <w:p w:rsidR="0034164F" w:rsidRPr="00B125A6" w:rsidRDefault="0034164F" w:rsidP="0034164F">
            <w:pPr>
              <w:rPr>
                <w:rFonts w:ascii="Arial" w:hAnsi="Arial" w:cs="Arial"/>
                <w:sz w:val="20"/>
                <w:szCs w:val="20"/>
              </w:rPr>
            </w:pPr>
            <w:r w:rsidRPr="00B125A6">
              <w:rPr>
                <w:rFonts w:ascii="Arial" w:hAnsi="Arial" w:cs="Arial"/>
                <w:sz w:val="20"/>
                <w:szCs w:val="20"/>
              </w:rPr>
              <w:t xml:space="preserve">This could include: </w:t>
            </w:r>
            <w:r w:rsidRPr="00B125A6">
              <w:rPr>
                <w:rFonts w:ascii="Arial" w:hAnsi="Arial" w:cs="Arial"/>
                <w:sz w:val="20"/>
                <w:szCs w:val="20"/>
              </w:rPr>
              <w:t>(</w:t>
            </w:r>
            <w:proofErr w:type="spellStart"/>
            <w:r w:rsidRPr="00B125A6">
              <w:rPr>
                <w:rFonts w:ascii="Arial" w:hAnsi="Arial" w:cs="Arial"/>
                <w:sz w:val="20"/>
                <w:szCs w:val="20"/>
              </w:rPr>
              <w:t>non stat</w:t>
            </w:r>
            <w:proofErr w:type="spellEnd"/>
            <w:r w:rsidRPr="00B125A6">
              <w:rPr>
                <w:rFonts w:ascii="Arial" w:hAnsi="Arial" w:cs="Arial"/>
                <w:sz w:val="20"/>
                <w:szCs w:val="20"/>
              </w:rPr>
              <w:t>)</w:t>
            </w:r>
          </w:p>
          <w:p w:rsidR="0034164F" w:rsidRPr="00B125A6" w:rsidRDefault="0034164F" w:rsidP="0034164F">
            <w:pPr>
              <w:pStyle w:val="ListParagraph"/>
              <w:numPr>
                <w:ilvl w:val="0"/>
                <w:numId w:val="10"/>
              </w:numPr>
              <w:rPr>
                <w:rFonts w:ascii="Arial" w:hAnsi="Arial" w:cs="Arial"/>
                <w:sz w:val="20"/>
                <w:szCs w:val="20"/>
              </w:rPr>
            </w:pPr>
            <w:r w:rsidRPr="00B125A6">
              <w:rPr>
                <w:rFonts w:ascii="Arial" w:hAnsi="Arial" w:cs="Arial"/>
                <w:sz w:val="20"/>
                <w:szCs w:val="20"/>
              </w:rPr>
              <w:t xml:space="preserve">late Neolithic hunter-gatherers and early farmers, for example, </w:t>
            </w:r>
            <w:proofErr w:type="spellStart"/>
            <w:r w:rsidRPr="00B125A6">
              <w:rPr>
                <w:rFonts w:ascii="Arial" w:hAnsi="Arial" w:cs="Arial"/>
                <w:sz w:val="20"/>
                <w:szCs w:val="20"/>
              </w:rPr>
              <w:t>Skara</w:t>
            </w:r>
            <w:proofErr w:type="spellEnd"/>
            <w:r w:rsidRPr="00B125A6">
              <w:rPr>
                <w:rFonts w:ascii="Arial" w:hAnsi="Arial" w:cs="Arial"/>
                <w:sz w:val="20"/>
                <w:szCs w:val="20"/>
              </w:rPr>
              <w:t xml:space="preserve"> Brae</w:t>
            </w:r>
          </w:p>
          <w:p w:rsidR="0034164F" w:rsidRPr="00B125A6" w:rsidRDefault="0034164F" w:rsidP="0034164F">
            <w:pPr>
              <w:pStyle w:val="ListParagraph"/>
              <w:numPr>
                <w:ilvl w:val="0"/>
                <w:numId w:val="10"/>
              </w:numPr>
              <w:rPr>
                <w:rFonts w:ascii="Arial" w:hAnsi="Arial" w:cs="Arial"/>
                <w:sz w:val="20"/>
                <w:szCs w:val="20"/>
              </w:rPr>
            </w:pPr>
            <w:r w:rsidRPr="00B125A6">
              <w:rPr>
                <w:rFonts w:ascii="Arial" w:hAnsi="Arial" w:cs="Arial"/>
                <w:sz w:val="20"/>
                <w:szCs w:val="20"/>
              </w:rPr>
              <w:t>Bronze Age religion, technology and travel, for example, Stonehenge</w:t>
            </w:r>
          </w:p>
          <w:p w:rsidR="0034164F" w:rsidRPr="00B125A6" w:rsidRDefault="0034164F" w:rsidP="0034164F">
            <w:pPr>
              <w:pStyle w:val="ListParagraph"/>
              <w:numPr>
                <w:ilvl w:val="0"/>
                <w:numId w:val="10"/>
              </w:numPr>
              <w:rPr>
                <w:rFonts w:ascii="Arial" w:hAnsi="Arial" w:cs="Arial"/>
                <w:sz w:val="20"/>
                <w:szCs w:val="20"/>
              </w:rPr>
            </w:pPr>
            <w:r w:rsidRPr="00B125A6">
              <w:rPr>
                <w:rFonts w:ascii="Arial" w:hAnsi="Arial" w:cs="Arial"/>
                <w:sz w:val="20"/>
                <w:szCs w:val="20"/>
              </w:rPr>
              <w:t>Iron Age hill forts: tribal kingdoms, farming, art and culture</w:t>
            </w:r>
          </w:p>
          <w:p w:rsidR="0034164F" w:rsidRPr="00B125A6" w:rsidRDefault="0034164F" w:rsidP="0034164F">
            <w:pPr>
              <w:rPr>
                <w:rFonts w:ascii="Arial" w:hAnsi="Arial" w:cs="Arial"/>
                <w:b/>
                <w:sz w:val="20"/>
                <w:szCs w:val="20"/>
              </w:rPr>
            </w:pPr>
            <w:r w:rsidRPr="00B125A6">
              <w:rPr>
                <w:rFonts w:ascii="Arial" w:hAnsi="Arial" w:cs="Arial"/>
                <w:b/>
                <w:sz w:val="20"/>
                <w:szCs w:val="20"/>
              </w:rPr>
              <w:t>Britain’s settlement by Anglo-Saxons and Scots</w:t>
            </w:r>
          </w:p>
          <w:p w:rsidR="0034164F" w:rsidRPr="00B125A6" w:rsidRDefault="0034164F" w:rsidP="0034164F">
            <w:pPr>
              <w:rPr>
                <w:rFonts w:ascii="Arial" w:hAnsi="Arial" w:cs="Arial"/>
                <w:sz w:val="20"/>
                <w:szCs w:val="20"/>
              </w:rPr>
            </w:pPr>
            <w:r w:rsidRPr="00B125A6">
              <w:rPr>
                <w:rFonts w:ascii="Arial" w:hAnsi="Arial" w:cs="Arial"/>
                <w:sz w:val="20"/>
                <w:szCs w:val="20"/>
              </w:rPr>
              <w:t>This could include:</w:t>
            </w:r>
          </w:p>
          <w:p w:rsidR="0034164F" w:rsidRPr="00B125A6" w:rsidRDefault="0034164F" w:rsidP="00E255E5">
            <w:pPr>
              <w:pStyle w:val="ListParagraph"/>
              <w:numPr>
                <w:ilvl w:val="0"/>
                <w:numId w:val="11"/>
              </w:numPr>
              <w:rPr>
                <w:rFonts w:ascii="Arial" w:hAnsi="Arial" w:cs="Arial"/>
                <w:sz w:val="20"/>
                <w:szCs w:val="20"/>
              </w:rPr>
            </w:pPr>
            <w:r w:rsidRPr="00B125A6">
              <w:rPr>
                <w:rFonts w:ascii="Arial" w:hAnsi="Arial" w:cs="Arial"/>
                <w:sz w:val="20"/>
                <w:szCs w:val="20"/>
              </w:rPr>
              <w:t>Roman withdrawal from Britain in c. AD 410 and the fall of the western Roman Empire</w:t>
            </w:r>
          </w:p>
          <w:p w:rsidR="0034164F" w:rsidRPr="00B125A6" w:rsidRDefault="0034164F" w:rsidP="0034164F">
            <w:pPr>
              <w:pStyle w:val="ListParagraph"/>
              <w:numPr>
                <w:ilvl w:val="0"/>
                <w:numId w:val="11"/>
              </w:numPr>
              <w:rPr>
                <w:rFonts w:ascii="Arial" w:hAnsi="Arial" w:cs="Arial"/>
                <w:sz w:val="20"/>
                <w:szCs w:val="20"/>
              </w:rPr>
            </w:pPr>
            <w:r w:rsidRPr="00B125A6">
              <w:rPr>
                <w:rFonts w:ascii="Arial" w:hAnsi="Arial" w:cs="Arial"/>
                <w:sz w:val="20"/>
                <w:szCs w:val="20"/>
              </w:rPr>
              <w:t>Scots invasions from Ireland to north Britain (now Scotland)</w:t>
            </w:r>
          </w:p>
          <w:p w:rsidR="0034164F" w:rsidRPr="00B125A6" w:rsidRDefault="0034164F" w:rsidP="0034164F">
            <w:pPr>
              <w:pStyle w:val="ListParagraph"/>
              <w:numPr>
                <w:ilvl w:val="0"/>
                <w:numId w:val="11"/>
              </w:numPr>
              <w:rPr>
                <w:rFonts w:ascii="Arial" w:hAnsi="Arial" w:cs="Arial"/>
                <w:sz w:val="20"/>
                <w:szCs w:val="20"/>
              </w:rPr>
            </w:pPr>
            <w:r w:rsidRPr="00B125A6">
              <w:rPr>
                <w:rFonts w:ascii="Arial" w:hAnsi="Arial" w:cs="Arial"/>
                <w:sz w:val="20"/>
                <w:szCs w:val="20"/>
              </w:rPr>
              <w:t>Anglo-Saxon invasions, settlements and kingdoms: place names and village life</w:t>
            </w:r>
          </w:p>
          <w:p w:rsidR="0034164F" w:rsidRPr="00B125A6" w:rsidRDefault="0034164F" w:rsidP="0034164F">
            <w:pPr>
              <w:pStyle w:val="ListParagraph"/>
              <w:numPr>
                <w:ilvl w:val="0"/>
                <w:numId w:val="11"/>
              </w:numPr>
              <w:rPr>
                <w:rFonts w:ascii="Arial" w:hAnsi="Arial" w:cs="Arial"/>
                <w:sz w:val="20"/>
                <w:szCs w:val="20"/>
              </w:rPr>
            </w:pPr>
            <w:r w:rsidRPr="00B125A6">
              <w:rPr>
                <w:rFonts w:ascii="Arial" w:hAnsi="Arial" w:cs="Arial"/>
                <w:sz w:val="20"/>
                <w:szCs w:val="20"/>
              </w:rPr>
              <w:t>Anglo-Saxon art and culture</w:t>
            </w:r>
          </w:p>
          <w:p w:rsidR="0034164F" w:rsidRPr="00B125A6" w:rsidRDefault="0034164F" w:rsidP="0034164F">
            <w:pPr>
              <w:pStyle w:val="ListParagraph"/>
              <w:numPr>
                <w:ilvl w:val="0"/>
                <w:numId w:val="11"/>
              </w:numPr>
              <w:rPr>
                <w:rFonts w:ascii="Arial" w:hAnsi="Arial" w:cs="Arial"/>
                <w:sz w:val="20"/>
                <w:szCs w:val="20"/>
              </w:rPr>
            </w:pPr>
            <w:r w:rsidRPr="00B125A6">
              <w:rPr>
                <w:rFonts w:ascii="Arial" w:hAnsi="Arial" w:cs="Arial"/>
                <w:sz w:val="20"/>
                <w:szCs w:val="20"/>
              </w:rPr>
              <w:t xml:space="preserve">Christian conversion – Canterbury, Iona and </w:t>
            </w:r>
            <w:proofErr w:type="spellStart"/>
            <w:r w:rsidRPr="00B125A6">
              <w:rPr>
                <w:rFonts w:ascii="Arial" w:hAnsi="Arial" w:cs="Arial"/>
                <w:sz w:val="20"/>
                <w:szCs w:val="20"/>
              </w:rPr>
              <w:t>Lindisfarne</w:t>
            </w:r>
            <w:proofErr w:type="spellEnd"/>
          </w:p>
          <w:p w:rsidR="0034164F" w:rsidRPr="00B125A6" w:rsidRDefault="0034164F" w:rsidP="0034164F">
            <w:pPr>
              <w:rPr>
                <w:rFonts w:ascii="Arial" w:hAnsi="Arial" w:cs="Arial"/>
                <w:b/>
                <w:sz w:val="20"/>
                <w:szCs w:val="20"/>
              </w:rPr>
            </w:pPr>
            <w:r w:rsidRPr="00B125A6">
              <w:rPr>
                <w:rFonts w:ascii="Arial" w:hAnsi="Arial" w:cs="Arial"/>
                <w:b/>
                <w:sz w:val="20"/>
                <w:szCs w:val="20"/>
              </w:rPr>
              <w:t>T</w:t>
            </w:r>
            <w:r w:rsidRPr="00B125A6">
              <w:rPr>
                <w:rFonts w:ascii="Arial" w:hAnsi="Arial" w:cs="Arial"/>
                <w:b/>
                <w:sz w:val="20"/>
                <w:szCs w:val="20"/>
              </w:rPr>
              <w:t>he Viking and Anglo-Saxon struggle for the Kingdom of England to the time of Edward the Confessor</w:t>
            </w:r>
          </w:p>
          <w:p w:rsidR="0034164F" w:rsidRPr="00B125A6" w:rsidRDefault="0034164F" w:rsidP="0034164F">
            <w:pPr>
              <w:rPr>
                <w:rFonts w:ascii="Arial" w:hAnsi="Arial" w:cs="Arial"/>
                <w:sz w:val="20"/>
                <w:szCs w:val="20"/>
              </w:rPr>
            </w:pPr>
            <w:r w:rsidRPr="00B125A6">
              <w:rPr>
                <w:rFonts w:ascii="Arial" w:hAnsi="Arial" w:cs="Arial"/>
                <w:sz w:val="20"/>
                <w:szCs w:val="20"/>
              </w:rPr>
              <w:t>This could include:</w:t>
            </w:r>
          </w:p>
          <w:p w:rsidR="0034164F" w:rsidRPr="00B125A6" w:rsidRDefault="0034164F" w:rsidP="0034164F">
            <w:pPr>
              <w:pStyle w:val="ListParagraph"/>
              <w:numPr>
                <w:ilvl w:val="0"/>
                <w:numId w:val="12"/>
              </w:numPr>
              <w:rPr>
                <w:rFonts w:ascii="Arial" w:hAnsi="Arial" w:cs="Arial"/>
                <w:sz w:val="20"/>
                <w:szCs w:val="20"/>
              </w:rPr>
            </w:pPr>
            <w:r w:rsidRPr="00B125A6">
              <w:rPr>
                <w:rFonts w:ascii="Arial" w:hAnsi="Arial" w:cs="Arial"/>
                <w:sz w:val="20"/>
                <w:szCs w:val="20"/>
              </w:rPr>
              <w:t>Viking raids and invasion</w:t>
            </w:r>
          </w:p>
          <w:p w:rsidR="0034164F" w:rsidRPr="00B125A6" w:rsidRDefault="0034164F" w:rsidP="0034164F">
            <w:pPr>
              <w:pStyle w:val="ListParagraph"/>
              <w:numPr>
                <w:ilvl w:val="0"/>
                <w:numId w:val="12"/>
              </w:numPr>
              <w:rPr>
                <w:rFonts w:ascii="Arial" w:hAnsi="Arial" w:cs="Arial"/>
                <w:sz w:val="20"/>
                <w:szCs w:val="20"/>
              </w:rPr>
            </w:pPr>
            <w:r w:rsidRPr="00B125A6">
              <w:rPr>
                <w:rFonts w:ascii="Arial" w:hAnsi="Arial" w:cs="Arial"/>
                <w:sz w:val="20"/>
                <w:szCs w:val="20"/>
              </w:rPr>
              <w:t>resistance by Alfred the Great and Athelstan, first king of England</w:t>
            </w:r>
          </w:p>
          <w:p w:rsidR="0034164F" w:rsidRPr="00B125A6" w:rsidRDefault="0034164F" w:rsidP="0034164F">
            <w:pPr>
              <w:pStyle w:val="ListParagraph"/>
              <w:numPr>
                <w:ilvl w:val="0"/>
                <w:numId w:val="12"/>
              </w:numPr>
              <w:rPr>
                <w:rFonts w:ascii="Arial" w:hAnsi="Arial" w:cs="Arial"/>
                <w:sz w:val="20"/>
                <w:szCs w:val="20"/>
              </w:rPr>
            </w:pPr>
            <w:r w:rsidRPr="00B125A6">
              <w:rPr>
                <w:rFonts w:ascii="Arial" w:hAnsi="Arial" w:cs="Arial"/>
                <w:sz w:val="20"/>
                <w:szCs w:val="20"/>
              </w:rPr>
              <w:t xml:space="preserve">further Viking invasions and </w:t>
            </w:r>
            <w:proofErr w:type="spellStart"/>
            <w:r w:rsidRPr="00B125A6">
              <w:rPr>
                <w:rFonts w:ascii="Arial" w:hAnsi="Arial" w:cs="Arial"/>
                <w:sz w:val="20"/>
                <w:szCs w:val="20"/>
              </w:rPr>
              <w:t>Danegeld</w:t>
            </w:r>
            <w:proofErr w:type="spellEnd"/>
          </w:p>
          <w:p w:rsidR="0034164F" w:rsidRPr="00B125A6" w:rsidRDefault="0034164F" w:rsidP="0034164F">
            <w:pPr>
              <w:pStyle w:val="ListParagraph"/>
              <w:numPr>
                <w:ilvl w:val="0"/>
                <w:numId w:val="12"/>
              </w:numPr>
              <w:rPr>
                <w:rFonts w:ascii="Arial" w:hAnsi="Arial" w:cs="Arial"/>
                <w:sz w:val="20"/>
                <w:szCs w:val="20"/>
              </w:rPr>
            </w:pPr>
            <w:r w:rsidRPr="00B125A6">
              <w:rPr>
                <w:rFonts w:ascii="Arial" w:hAnsi="Arial" w:cs="Arial"/>
                <w:sz w:val="20"/>
                <w:szCs w:val="20"/>
              </w:rPr>
              <w:t>Anglo-Saxon laws and justice</w:t>
            </w:r>
          </w:p>
          <w:p w:rsidR="0034164F" w:rsidRPr="00B125A6" w:rsidRDefault="0034164F" w:rsidP="0034164F">
            <w:pPr>
              <w:pStyle w:val="ListParagraph"/>
              <w:numPr>
                <w:ilvl w:val="0"/>
                <w:numId w:val="12"/>
              </w:numPr>
              <w:rPr>
                <w:rFonts w:ascii="Arial" w:hAnsi="Arial" w:cs="Arial"/>
                <w:sz w:val="20"/>
                <w:szCs w:val="20"/>
              </w:rPr>
            </w:pPr>
            <w:r w:rsidRPr="00B125A6">
              <w:rPr>
                <w:rFonts w:ascii="Arial" w:hAnsi="Arial" w:cs="Arial"/>
                <w:sz w:val="20"/>
                <w:szCs w:val="20"/>
              </w:rPr>
              <w:t>Edward the Confessor and his death in 1066</w:t>
            </w:r>
          </w:p>
          <w:p w:rsidR="0034164F" w:rsidRPr="00B125A6" w:rsidRDefault="0034164F" w:rsidP="0034164F">
            <w:pPr>
              <w:rPr>
                <w:rFonts w:ascii="Arial" w:hAnsi="Arial" w:cs="Arial"/>
                <w:sz w:val="20"/>
                <w:szCs w:val="20"/>
              </w:rPr>
            </w:pPr>
          </w:p>
        </w:tc>
      </w:tr>
      <w:tr w:rsidR="0034164F" w:rsidRPr="00B125A6" w:rsidTr="00B125A6">
        <w:trPr>
          <w:cantSplit/>
          <w:trHeight w:val="1134"/>
        </w:trPr>
        <w:tc>
          <w:tcPr>
            <w:tcW w:w="1271" w:type="dxa"/>
            <w:textDirection w:val="btLr"/>
          </w:tcPr>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Modern foreign languages</w:t>
            </w:r>
          </w:p>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KS2</w:t>
            </w:r>
          </w:p>
        </w:tc>
        <w:tc>
          <w:tcPr>
            <w:tcW w:w="9356" w:type="dxa"/>
          </w:tcPr>
          <w:p w:rsidR="0034164F" w:rsidRPr="00B125A6" w:rsidRDefault="0034164F" w:rsidP="0034164F">
            <w:pPr>
              <w:rPr>
                <w:rFonts w:ascii="Arial" w:hAnsi="Arial" w:cs="Arial"/>
                <w:sz w:val="20"/>
                <w:szCs w:val="20"/>
              </w:rPr>
            </w:pPr>
            <w:r w:rsidRPr="00B125A6">
              <w:rPr>
                <w:rFonts w:ascii="Arial" w:hAnsi="Arial" w:cs="Arial"/>
                <w:sz w:val="20"/>
                <w:szCs w:val="20"/>
              </w:rPr>
              <w:t>Pupils should be taught to:</w:t>
            </w:r>
          </w:p>
          <w:p w:rsidR="0034164F" w:rsidRPr="00B125A6" w:rsidRDefault="0034164F" w:rsidP="00F65D5C">
            <w:pPr>
              <w:pStyle w:val="ListParagraph"/>
              <w:numPr>
                <w:ilvl w:val="0"/>
                <w:numId w:val="13"/>
              </w:numPr>
              <w:rPr>
                <w:rFonts w:ascii="Arial" w:hAnsi="Arial" w:cs="Arial"/>
                <w:sz w:val="20"/>
                <w:szCs w:val="20"/>
              </w:rPr>
            </w:pPr>
            <w:r w:rsidRPr="00B125A6">
              <w:rPr>
                <w:rFonts w:ascii="Arial" w:hAnsi="Arial" w:cs="Arial"/>
                <w:sz w:val="20"/>
                <w:szCs w:val="20"/>
              </w:rPr>
              <w:t>listen attentively to spoken language and show understanding by joining in and responding</w:t>
            </w:r>
          </w:p>
          <w:p w:rsidR="0034164F" w:rsidRPr="00B125A6" w:rsidRDefault="0034164F" w:rsidP="00B02622">
            <w:pPr>
              <w:pStyle w:val="ListParagraph"/>
              <w:numPr>
                <w:ilvl w:val="0"/>
                <w:numId w:val="13"/>
              </w:numPr>
              <w:rPr>
                <w:rFonts w:ascii="Arial" w:hAnsi="Arial" w:cs="Arial"/>
                <w:sz w:val="20"/>
                <w:szCs w:val="20"/>
              </w:rPr>
            </w:pPr>
            <w:r w:rsidRPr="00B125A6">
              <w:rPr>
                <w:rFonts w:ascii="Arial" w:hAnsi="Arial" w:cs="Arial"/>
                <w:sz w:val="20"/>
                <w:szCs w:val="20"/>
              </w:rPr>
              <w:t>explore the patterns and sounds of language through songs and rhymes and link the spelling, sound and meaning of words</w:t>
            </w:r>
          </w:p>
          <w:p w:rsidR="0034164F" w:rsidRPr="00B125A6" w:rsidRDefault="0034164F" w:rsidP="00D82931">
            <w:pPr>
              <w:pStyle w:val="ListParagraph"/>
              <w:numPr>
                <w:ilvl w:val="0"/>
                <w:numId w:val="13"/>
              </w:numPr>
              <w:rPr>
                <w:rFonts w:ascii="Arial" w:hAnsi="Arial" w:cs="Arial"/>
                <w:sz w:val="20"/>
                <w:szCs w:val="20"/>
              </w:rPr>
            </w:pPr>
            <w:r w:rsidRPr="00B125A6">
              <w:rPr>
                <w:rFonts w:ascii="Arial" w:hAnsi="Arial" w:cs="Arial"/>
                <w:sz w:val="20"/>
                <w:szCs w:val="20"/>
              </w:rPr>
              <w:t>engage in conversations; ask and answer questions; express opinions and respond to those of others; seek clarification and help*</w:t>
            </w:r>
          </w:p>
          <w:p w:rsidR="0034164F" w:rsidRPr="00B125A6" w:rsidRDefault="0034164F" w:rsidP="0034164F">
            <w:pPr>
              <w:pStyle w:val="ListParagraph"/>
              <w:numPr>
                <w:ilvl w:val="0"/>
                <w:numId w:val="13"/>
              </w:numPr>
              <w:rPr>
                <w:rFonts w:ascii="Arial" w:hAnsi="Arial" w:cs="Arial"/>
                <w:sz w:val="20"/>
                <w:szCs w:val="20"/>
              </w:rPr>
            </w:pPr>
            <w:r w:rsidRPr="00B125A6">
              <w:rPr>
                <w:rFonts w:ascii="Arial" w:hAnsi="Arial" w:cs="Arial"/>
                <w:sz w:val="20"/>
                <w:szCs w:val="20"/>
              </w:rPr>
              <w:t>speak in sentences, using familiar vocabulary, phrases and basic language structures</w:t>
            </w:r>
          </w:p>
          <w:p w:rsidR="0034164F" w:rsidRPr="00B125A6" w:rsidRDefault="0034164F" w:rsidP="0029764A">
            <w:pPr>
              <w:pStyle w:val="ListParagraph"/>
              <w:numPr>
                <w:ilvl w:val="0"/>
                <w:numId w:val="13"/>
              </w:numPr>
              <w:rPr>
                <w:rFonts w:ascii="Arial" w:hAnsi="Arial" w:cs="Arial"/>
                <w:sz w:val="20"/>
                <w:szCs w:val="20"/>
              </w:rPr>
            </w:pPr>
            <w:r w:rsidRPr="00B125A6">
              <w:rPr>
                <w:rFonts w:ascii="Arial" w:hAnsi="Arial" w:cs="Arial"/>
                <w:sz w:val="20"/>
                <w:szCs w:val="20"/>
              </w:rPr>
              <w:t>develop accurate pronunciation and intonation so that others understand when they are reading aloud or using familiar words and phrases*</w:t>
            </w:r>
          </w:p>
          <w:p w:rsidR="0034164F" w:rsidRPr="00B125A6" w:rsidRDefault="0034164F" w:rsidP="0034164F">
            <w:pPr>
              <w:pStyle w:val="ListParagraph"/>
              <w:numPr>
                <w:ilvl w:val="0"/>
                <w:numId w:val="13"/>
              </w:numPr>
              <w:rPr>
                <w:rFonts w:ascii="Arial" w:hAnsi="Arial" w:cs="Arial"/>
                <w:sz w:val="20"/>
                <w:szCs w:val="20"/>
              </w:rPr>
            </w:pPr>
            <w:r w:rsidRPr="00B125A6">
              <w:rPr>
                <w:rFonts w:ascii="Arial" w:hAnsi="Arial" w:cs="Arial"/>
                <w:sz w:val="20"/>
                <w:szCs w:val="20"/>
              </w:rPr>
              <w:t>present ideas and information orally to a range of audiences*</w:t>
            </w:r>
          </w:p>
          <w:p w:rsidR="0034164F" w:rsidRPr="00B125A6" w:rsidRDefault="0034164F" w:rsidP="0034164F">
            <w:pPr>
              <w:pStyle w:val="ListParagraph"/>
              <w:numPr>
                <w:ilvl w:val="0"/>
                <w:numId w:val="13"/>
              </w:numPr>
              <w:rPr>
                <w:rFonts w:ascii="Arial" w:hAnsi="Arial" w:cs="Arial"/>
                <w:sz w:val="20"/>
                <w:szCs w:val="20"/>
              </w:rPr>
            </w:pPr>
            <w:r w:rsidRPr="00B125A6">
              <w:rPr>
                <w:rFonts w:ascii="Arial" w:hAnsi="Arial" w:cs="Arial"/>
                <w:sz w:val="20"/>
                <w:szCs w:val="20"/>
              </w:rPr>
              <w:t>read carefully and show understanding of words, phrases and simple writing</w:t>
            </w:r>
          </w:p>
          <w:p w:rsidR="0034164F" w:rsidRPr="00B125A6" w:rsidRDefault="0034164F" w:rsidP="0034164F">
            <w:pPr>
              <w:pStyle w:val="ListParagraph"/>
              <w:numPr>
                <w:ilvl w:val="0"/>
                <w:numId w:val="13"/>
              </w:numPr>
              <w:rPr>
                <w:rFonts w:ascii="Arial" w:hAnsi="Arial" w:cs="Arial"/>
                <w:sz w:val="20"/>
                <w:szCs w:val="20"/>
              </w:rPr>
            </w:pPr>
            <w:r w:rsidRPr="00B125A6">
              <w:rPr>
                <w:rFonts w:ascii="Arial" w:hAnsi="Arial" w:cs="Arial"/>
                <w:sz w:val="20"/>
                <w:szCs w:val="20"/>
              </w:rPr>
              <w:t>appreciate stories, songs, poems and rhymes in the language</w:t>
            </w:r>
          </w:p>
          <w:p w:rsidR="0034164F" w:rsidRPr="00B125A6" w:rsidRDefault="0034164F" w:rsidP="00BE26BE">
            <w:pPr>
              <w:pStyle w:val="ListParagraph"/>
              <w:numPr>
                <w:ilvl w:val="0"/>
                <w:numId w:val="13"/>
              </w:numPr>
              <w:rPr>
                <w:rFonts w:ascii="Arial" w:hAnsi="Arial" w:cs="Arial"/>
                <w:sz w:val="20"/>
                <w:szCs w:val="20"/>
              </w:rPr>
            </w:pPr>
            <w:r w:rsidRPr="00B125A6">
              <w:rPr>
                <w:rFonts w:ascii="Arial" w:hAnsi="Arial" w:cs="Arial"/>
                <w:sz w:val="20"/>
                <w:szCs w:val="20"/>
              </w:rPr>
              <w:t>broaden their vocabulary and develop their ability to understand new words that are introduced into familiar written material, including through using a dictionary</w:t>
            </w:r>
          </w:p>
          <w:p w:rsidR="0034164F" w:rsidRPr="00B125A6" w:rsidRDefault="0034164F" w:rsidP="00764FE2">
            <w:pPr>
              <w:pStyle w:val="ListParagraph"/>
              <w:numPr>
                <w:ilvl w:val="0"/>
                <w:numId w:val="13"/>
              </w:numPr>
              <w:rPr>
                <w:rFonts w:ascii="Arial" w:hAnsi="Arial" w:cs="Arial"/>
                <w:sz w:val="20"/>
                <w:szCs w:val="20"/>
              </w:rPr>
            </w:pPr>
            <w:r w:rsidRPr="00B125A6">
              <w:rPr>
                <w:rFonts w:ascii="Arial" w:hAnsi="Arial" w:cs="Arial"/>
                <w:sz w:val="20"/>
                <w:szCs w:val="20"/>
              </w:rPr>
              <w:t>write phrases from memory, and adapt these to create new sentences, to express ideas clearly</w:t>
            </w:r>
          </w:p>
          <w:p w:rsidR="0034164F" w:rsidRPr="00B125A6" w:rsidRDefault="0034164F" w:rsidP="0034164F">
            <w:pPr>
              <w:pStyle w:val="ListParagraph"/>
              <w:numPr>
                <w:ilvl w:val="0"/>
                <w:numId w:val="13"/>
              </w:numPr>
              <w:rPr>
                <w:rFonts w:ascii="Arial" w:hAnsi="Arial" w:cs="Arial"/>
                <w:sz w:val="20"/>
                <w:szCs w:val="20"/>
              </w:rPr>
            </w:pPr>
            <w:r w:rsidRPr="00B125A6">
              <w:rPr>
                <w:rFonts w:ascii="Arial" w:hAnsi="Arial" w:cs="Arial"/>
                <w:sz w:val="20"/>
                <w:szCs w:val="20"/>
              </w:rPr>
              <w:t>describe people, places, things and actions orally* and in writing</w:t>
            </w:r>
          </w:p>
          <w:p w:rsidR="0034164F" w:rsidRPr="00B125A6" w:rsidRDefault="0034164F" w:rsidP="0034164F">
            <w:pPr>
              <w:pStyle w:val="ListParagraph"/>
              <w:numPr>
                <w:ilvl w:val="0"/>
                <w:numId w:val="13"/>
              </w:numPr>
              <w:rPr>
                <w:rFonts w:ascii="Arial" w:hAnsi="Arial" w:cs="Arial"/>
                <w:sz w:val="20"/>
                <w:szCs w:val="20"/>
              </w:rPr>
            </w:pPr>
            <w:r w:rsidRPr="00B125A6">
              <w:rPr>
                <w:rFonts w:ascii="Arial" w:hAnsi="Arial" w:cs="Arial"/>
                <w:sz w:val="20"/>
                <w:szCs w:val="20"/>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r>
      <w:tr w:rsidR="0034164F" w:rsidRPr="00B125A6" w:rsidTr="00B125A6">
        <w:trPr>
          <w:cantSplit/>
          <w:trHeight w:val="1134"/>
        </w:trPr>
        <w:tc>
          <w:tcPr>
            <w:tcW w:w="1271" w:type="dxa"/>
            <w:textDirection w:val="btLr"/>
          </w:tcPr>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lastRenderedPageBreak/>
              <w:t>Music</w:t>
            </w:r>
          </w:p>
          <w:p w:rsidR="0034164F" w:rsidRPr="00B125A6" w:rsidRDefault="0034164F" w:rsidP="00B125A6">
            <w:pPr>
              <w:ind w:left="113" w:right="113"/>
              <w:jc w:val="center"/>
              <w:rPr>
                <w:rFonts w:ascii="Arial" w:hAnsi="Arial" w:cs="Arial"/>
                <w:sz w:val="32"/>
                <w:szCs w:val="32"/>
              </w:rPr>
            </w:pPr>
            <w:r w:rsidRPr="00B125A6">
              <w:rPr>
                <w:rFonts w:ascii="Arial" w:hAnsi="Arial" w:cs="Arial"/>
                <w:sz w:val="32"/>
                <w:szCs w:val="32"/>
              </w:rPr>
              <w:t>KS2</w:t>
            </w:r>
          </w:p>
        </w:tc>
        <w:tc>
          <w:tcPr>
            <w:tcW w:w="9356" w:type="dxa"/>
          </w:tcPr>
          <w:p w:rsidR="00B125A6" w:rsidRPr="00B125A6" w:rsidRDefault="00B125A6" w:rsidP="00B125A6">
            <w:pPr>
              <w:rPr>
                <w:rFonts w:ascii="Arial" w:hAnsi="Arial" w:cs="Arial"/>
                <w:sz w:val="20"/>
                <w:szCs w:val="20"/>
              </w:rPr>
            </w:pPr>
            <w:r w:rsidRPr="00B125A6">
              <w:rPr>
                <w:rFonts w:ascii="Arial" w:hAnsi="Arial" w:cs="Arial"/>
                <w:sz w:val="20"/>
                <w:szCs w:val="20"/>
              </w:rPr>
              <w:t>Pupils should be taught to sing and play musically with increasing confidence and control. They should develop an understanding of musical composition, organising and manipulating ideas within musical structures and reproducing sounds from aural memory.</w:t>
            </w:r>
          </w:p>
          <w:p w:rsidR="00B125A6" w:rsidRPr="00B125A6" w:rsidRDefault="00B125A6" w:rsidP="00B125A6">
            <w:pPr>
              <w:rPr>
                <w:rFonts w:ascii="Arial" w:hAnsi="Arial" w:cs="Arial"/>
                <w:sz w:val="20"/>
                <w:szCs w:val="20"/>
              </w:rPr>
            </w:pPr>
            <w:r w:rsidRPr="00B125A6">
              <w:rPr>
                <w:rFonts w:ascii="Arial" w:hAnsi="Arial" w:cs="Arial"/>
                <w:sz w:val="20"/>
                <w:szCs w:val="20"/>
              </w:rPr>
              <w:t>Pupils should be taught to:</w:t>
            </w:r>
          </w:p>
          <w:p w:rsidR="0034164F" w:rsidRPr="00B125A6" w:rsidRDefault="0034164F" w:rsidP="00B125A6">
            <w:pPr>
              <w:pStyle w:val="ListParagraph"/>
              <w:numPr>
                <w:ilvl w:val="0"/>
                <w:numId w:val="15"/>
              </w:numPr>
              <w:rPr>
                <w:rFonts w:ascii="Arial" w:hAnsi="Arial" w:cs="Arial"/>
                <w:sz w:val="20"/>
                <w:szCs w:val="20"/>
              </w:rPr>
            </w:pPr>
            <w:r w:rsidRPr="00B125A6">
              <w:rPr>
                <w:rFonts w:ascii="Arial" w:hAnsi="Arial" w:cs="Arial"/>
                <w:sz w:val="20"/>
                <w:szCs w:val="20"/>
              </w:rPr>
              <w:t>play and perform in solo and ensemble contexts, using their voices and playing musical instruments with increasing accuracy, fluency, control and expression</w:t>
            </w:r>
          </w:p>
          <w:p w:rsidR="0034164F" w:rsidRPr="00B125A6" w:rsidRDefault="0034164F" w:rsidP="00B6681B">
            <w:pPr>
              <w:pStyle w:val="ListParagraph"/>
              <w:numPr>
                <w:ilvl w:val="0"/>
                <w:numId w:val="15"/>
              </w:numPr>
              <w:rPr>
                <w:rFonts w:ascii="Arial" w:hAnsi="Arial" w:cs="Arial"/>
                <w:sz w:val="20"/>
                <w:szCs w:val="20"/>
              </w:rPr>
            </w:pPr>
            <w:r w:rsidRPr="00B125A6">
              <w:rPr>
                <w:rFonts w:ascii="Arial" w:hAnsi="Arial" w:cs="Arial"/>
                <w:sz w:val="20"/>
                <w:szCs w:val="20"/>
              </w:rPr>
              <w:t>improvise and compose music for a range of purposes using the inter-related dimensions of music</w:t>
            </w:r>
          </w:p>
          <w:p w:rsidR="0034164F" w:rsidRPr="00B125A6" w:rsidRDefault="0034164F" w:rsidP="0034164F">
            <w:pPr>
              <w:pStyle w:val="ListParagraph"/>
              <w:numPr>
                <w:ilvl w:val="0"/>
                <w:numId w:val="15"/>
              </w:numPr>
              <w:rPr>
                <w:rFonts w:ascii="Arial" w:hAnsi="Arial" w:cs="Arial"/>
                <w:sz w:val="20"/>
                <w:szCs w:val="20"/>
              </w:rPr>
            </w:pPr>
            <w:r w:rsidRPr="00B125A6">
              <w:rPr>
                <w:rFonts w:ascii="Arial" w:hAnsi="Arial" w:cs="Arial"/>
                <w:sz w:val="20"/>
                <w:szCs w:val="20"/>
              </w:rPr>
              <w:t>listen with attention to detail and recall sounds with increasing aural memory</w:t>
            </w:r>
          </w:p>
          <w:p w:rsidR="0034164F" w:rsidRPr="00B125A6" w:rsidRDefault="0034164F" w:rsidP="0034164F">
            <w:pPr>
              <w:pStyle w:val="ListParagraph"/>
              <w:numPr>
                <w:ilvl w:val="0"/>
                <w:numId w:val="15"/>
              </w:numPr>
              <w:rPr>
                <w:rFonts w:ascii="Arial" w:hAnsi="Arial" w:cs="Arial"/>
                <w:sz w:val="20"/>
                <w:szCs w:val="20"/>
              </w:rPr>
            </w:pPr>
            <w:r w:rsidRPr="00B125A6">
              <w:rPr>
                <w:rFonts w:ascii="Arial" w:hAnsi="Arial" w:cs="Arial"/>
                <w:sz w:val="20"/>
                <w:szCs w:val="20"/>
              </w:rPr>
              <w:t>use and understand staff and other musical notations</w:t>
            </w:r>
          </w:p>
          <w:p w:rsidR="0034164F" w:rsidRPr="00B125A6" w:rsidRDefault="0034164F" w:rsidP="00170B9F">
            <w:pPr>
              <w:pStyle w:val="ListParagraph"/>
              <w:numPr>
                <w:ilvl w:val="0"/>
                <w:numId w:val="15"/>
              </w:numPr>
              <w:rPr>
                <w:rFonts w:ascii="Arial" w:hAnsi="Arial" w:cs="Arial"/>
                <w:sz w:val="20"/>
                <w:szCs w:val="20"/>
              </w:rPr>
            </w:pPr>
            <w:r w:rsidRPr="00B125A6">
              <w:rPr>
                <w:rFonts w:ascii="Arial" w:hAnsi="Arial" w:cs="Arial"/>
                <w:sz w:val="20"/>
                <w:szCs w:val="20"/>
              </w:rPr>
              <w:t>appreciate and understand a wide range of high-quality live and recorded music drawn from different traditions and from great composers and musicians</w:t>
            </w:r>
          </w:p>
          <w:p w:rsidR="0034164F" w:rsidRPr="00B125A6" w:rsidRDefault="0034164F" w:rsidP="0034164F">
            <w:pPr>
              <w:pStyle w:val="ListParagraph"/>
              <w:numPr>
                <w:ilvl w:val="0"/>
                <w:numId w:val="15"/>
              </w:numPr>
              <w:rPr>
                <w:rFonts w:ascii="Arial" w:hAnsi="Arial" w:cs="Arial"/>
                <w:sz w:val="20"/>
                <w:szCs w:val="20"/>
              </w:rPr>
            </w:pPr>
            <w:r w:rsidRPr="00B125A6">
              <w:rPr>
                <w:rFonts w:ascii="Arial" w:hAnsi="Arial" w:cs="Arial"/>
                <w:sz w:val="20"/>
                <w:szCs w:val="20"/>
              </w:rPr>
              <w:t>develop an understanding of the history of music</w:t>
            </w:r>
          </w:p>
        </w:tc>
      </w:tr>
      <w:tr w:rsidR="0034164F" w:rsidRPr="00B125A6" w:rsidTr="00B125A6">
        <w:trPr>
          <w:cantSplit/>
          <w:trHeight w:val="1134"/>
        </w:trPr>
        <w:tc>
          <w:tcPr>
            <w:tcW w:w="1271" w:type="dxa"/>
            <w:textDirection w:val="btLr"/>
          </w:tcPr>
          <w:p w:rsidR="0034164F" w:rsidRDefault="0034164F" w:rsidP="00B125A6">
            <w:pPr>
              <w:ind w:left="113" w:right="113"/>
              <w:jc w:val="center"/>
              <w:rPr>
                <w:rFonts w:ascii="Arial" w:hAnsi="Arial" w:cs="Arial"/>
                <w:sz w:val="32"/>
                <w:szCs w:val="32"/>
              </w:rPr>
            </w:pPr>
            <w:r w:rsidRPr="00B125A6">
              <w:rPr>
                <w:rFonts w:ascii="Arial" w:hAnsi="Arial" w:cs="Arial"/>
                <w:sz w:val="32"/>
                <w:szCs w:val="32"/>
              </w:rPr>
              <w:t>Physical Education</w:t>
            </w:r>
          </w:p>
          <w:p w:rsidR="00B125A6" w:rsidRPr="00B125A6" w:rsidRDefault="00B125A6" w:rsidP="00B125A6">
            <w:pPr>
              <w:ind w:left="113" w:right="113"/>
              <w:jc w:val="center"/>
              <w:rPr>
                <w:rFonts w:ascii="Arial" w:hAnsi="Arial" w:cs="Arial"/>
                <w:sz w:val="32"/>
                <w:szCs w:val="32"/>
              </w:rPr>
            </w:pPr>
            <w:r>
              <w:rPr>
                <w:rFonts w:ascii="Arial" w:hAnsi="Arial" w:cs="Arial"/>
                <w:sz w:val="32"/>
                <w:szCs w:val="32"/>
              </w:rPr>
              <w:t>KS2</w:t>
            </w:r>
          </w:p>
        </w:tc>
        <w:tc>
          <w:tcPr>
            <w:tcW w:w="9356" w:type="dxa"/>
          </w:tcPr>
          <w:p w:rsidR="00B125A6" w:rsidRPr="00B125A6" w:rsidRDefault="00B125A6" w:rsidP="00B125A6">
            <w:pPr>
              <w:rPr>
                <w:rFonts w:ascii="Arial" w:hAnsi="Arial" w:cs="Arial"/>
                <w:sz w:val="20"/>
                <w:szCs w:val="20"/>
              </w:rPr>
            </w:pPr>
            <w:r w:rsidRPr="00B125A6">
              <w:rPr>
                <w:rFonts w:ascii="Arial" w:hAnsi="Arial" w:cs="Arial"/>
                <w:sz w:val="20"/>
                <w:szCs w:val="20"/>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w:t>
            </w:r>
          </w:p>
          <w:p w:rsidR="00B125A6" w:rsidRPr="00B125A6" w:rsidRDefault="00B125A6" w:rsidP="00B125A6">
            <w:pPr>
              <w:rPr>
                <w:rFonts w:ascii="Arial" w:hAnsi="Arial" w:cs="Arial"/>
                <w:sz w:val="20"/>
                <w:szCs w:val="20"/>
              </w:rPr>
            </w:pPr>
            <w:r w:rsidRPr="00B125A6">
              <w:rPr>
                <w:rFonts w:ascii="Arial" w:hAnsi="Arial" w:cs="Arial"/>
                <w:sz w:val="20"/>
                <w:szCs w:val="20"/>
              </w:rPr>
              <w:t>Pupils should be taught to:</w:t>
            </w:r>
          </w:p>
          <w:p w:rsidR="0034164F" w:rsidRPr="00B125A6" w:rsidRDefault="0034164F" w:rsidP="0034164F">
            <w:pPr>
              <w:pStyle w:val="ListParagraph"/>
              <w:numPr>
                <w:ilvl w:val="0"/>
                <w:numId w:val="16"/>
              </w:numPr>
              <w:rPr>
                <w:rFonts w:ascii="Arial" w:hAnsi="Arial" w:cs="Arial"/>
                <w:sz w:val="20"/>
                <w:szCs w:val="20"/>
              </w:rPr>
            </w:pPr>
            <w:r w:rsidRPr="00B125A6">
              <w:rPr>
                <w:rFonts w:ascii="Arial" w:hAnsi="Arial" w:cs="Arial"/>
                <w:sz w:val="20"/>
                <w:szCs w:val="20"/>
              </w:rPr>
              <w:t>use running, ju</w:t>
            </w:r>
            <w:bookmarkStart w:id="0" w:name="_GoBack"/>
            <w:bookmarkEnd w:id="0"/>
            <w:r w:rsidRPr="00B125A6">
              <w:rPr>
                <w:rFonts w:ascii="Arial" w:hAnsi="Arial" w:cs="Arial"/>
                <w:sz w:val="20"/>
                <w:szCs w:val="20"/>
              </w:rPr>
              <w:t>mping, throwing and catching in isolation and in combination</w:t>
            </w:r>
          </w:p>
          <w:p w:rsidR="0034164F" w:rsidRPr="00B125A6" w:rsidRDefault="0034164F" w:rsidP="00132BF0">
            <w:pPr>
              <w:pStyle w:val="ListParagraph"/>
              <w:numPr>
                <w:ilvl w:val="0"/>
                <w:numId w:val="16"/>
              </w:numPr>
              <w:rPr>
                <w:rFonts w:ascii="Arial" w:hAnsi="Arial" w:cs="Arial"/>
                <w:sz w:val="20"/>
                <w:szCs w:val="20"/>
              </w:rPr>
            </w:pPr>
            <w:r w:rsidRPr="00B125A6">
              <w:rPr>
                <w:rFonts w:ascii="Arial" w:hAnsi="Arial" w:cs="Arial"/>
                <w:sz w:val="20"/>
                <w:szCs w:val="20"/>
              </w:rPr>
              <w:t xml:space="preserve">play competitive games, modified where appropriate [for example, badminton, basketball, cricket, football, hockey, netball, </w:t>
            </w:r>
            <w:proofErr w:type="spellStart"/>
            <w:r w:rsidRPr="00B125A6">
              <w:rPr>
                <w:rFonts w:ascii="Arial" w:hAnsi="Arial" w:cs="Arial"/>
                <w:sz w:val="20"/>
                <w:szCs w:val="20"/>
              </w:rPr>
              <w:t>rounders</w:t>
            </w:r>
            <w:proofErr w:type="spellEnd"/>
            <w:r w:rsidRPr="00B125A6">
              <w:rPr>
                <w:rFonts w:ascii="Arial" w:hAnsi="Arial" w:cs="Arial"/>
                <w:sz w:val="20"/>
                <w:szCs w:val="20"/>
              </w:rPr>
              <w:t xml:space="preserve"> and tennis], and apply basic principles suitable for attacking and defending</w:t>
            </w:r>
          </w:p>
          <w:p w:rsidR="0034164F" w:rsidRPr="00B125A6" w:rsidRDefault="0034164F" w:rsidP="002E13CF">
            <w:pPr>
              <w:pStyle w:val="ListParagraph"/>
              <w:numPr>
                <w:ilvl w:val="0"/>
                <w:numId w:val="16"/>
              </w:numPr>
              <w:rPr>
                <w:rFonts w:ascii="Arial" w:hAnsi="Arial" w:cs="Arial"/>
                <w:sz w:val="20"/>
                <w:szCs w:val="20"/>
              </w:rPr>
            </w:pPr>
            <w:r w:rsidRPr="00B125A6">
              <w:rPr>
                <w:rFonts w:ascii="Arial" w:hAnsi="Arial" w:cs="Arial"/>
                <w:sz w:val="20"/>
                <w:szCs w:val="20"/>
              </w:rPr>
              <w:t>develop flexibility, strength, technique, control and balance [for example, through athletics and gymnastics]</w:t>
            </w:r>
          </w:p>
          <w:p w:rsidR="0034164F" w:rsidRPr="00B125A6" w:rsidRDefault="0034164F" w:rsidP="0034164F">
            <w:pPr>
              <w:pStyle w:val="ListParagraph"/>
              <w:numPr>
                <w:ilvl w:val="0"/>
                <w:numId w:val="16"/>
              </w:numPr>
              <w:rPr>
                <w:rFonts w:ascii="Arial" w:hAnsi="Arial" w:cs="Arial"/>
                <w:sz w:val="20"/>
                <w:szCs w:val="20"/>
              </w:rPr>
            </w:pPr>
            <w:r w:rsidRPr="00B125A6">
              <w:rPr>
                <w:rFonts w:ascii="Arial" w:hAnsi="Arial" w:cs="Arial"/>
                <w:sz w:val="20"/>
                <w:szCs w:val="20"/>
              </w:rPr>
              <w:t>perform dances using a range of movement patterns</w:t>
            </w:r>
          </w:p>
          <w:p w:rsidR="0034164F" w:rsidRPr="00B125A6" w:rsidRDefault="0034164F" w:rsidP="006C5F8A">
            <w:pPr>
              <w:pStyle w:val="ListParagraph"/>
              <w:numPr>
                <w:ilvl w:val="0"/>
                <w:numId w:val="16"/>
              </w:numPr>
              <w:rPr>
                <w:rFonts w:ascii="Arial" w:hAnsi="Arial" w:cs="Arial"/>
                <w:sz w:val="20"/>
                <w:szCs w:val="20"/>
              </w:rPr>
            </w:pPr>
            <w:r w:rsidRPr="00B125A6">
              <w:rPr>
                <w:rFonts w:ascii="Arial" w:hAnsi="Arial" w:cs="Arial"/>
                <w:sz w:val="20"/>
                <w:szCs w:val="20"/>
              </w:rPr>
              <w:t>take part in outdoor and adventurous activity challenges both individually and within a team</w:t>
            </w:r>
          </w:p>
          <w:p w:rsidR="0034164F" w:rsidRPr="00B125A6" w:rsidRDefault="0034164F" w:rsidP="0034164F">
            <w:pPr>
              <w:pStyle w:val="ListParagraph"/>
              <w:numPr>
                <w:ilvl w:val="0"/>
                <w:numId w:val="16"/>
              </w:numPr>
              <w:rPr>
                <w:rFonts w:ascii="Arial" w:hAnsi="Arial" w:cs="Arial"/>
                <w:sz w:val="20"/>
                <w:szCs w:val="20"/>
              </w:rPr>
            </w:pPr>
            <w:proofErr w:type="gramStart"/>
            <w:r w:rsidRPr="00B125A6">
              <w:rPr>
                <w:rFonts w:ascii="Arial" w:hAnsi="Arial" w:cs="Arial"/>
                <w:sz w:val="20"/>
                <w:szCs w:val="20"/>
              </w:rPr>
              <w:t>compare</w:t>
            </w:r>
            <w:proofErr w:type="gramEnd"/>
            <w:r w:rsidRPr="00B125A6">
              <w:rPr>
                <w:rFonts w:ascii="Arial" w:hAnsi="Arial" w:cs="Arial"/>
                <w:sz w:val="20"/>
                <w:szCs w:val="20"/>
              </w:rPr>
              <w:t xml:space="preserve"> their performances with previous ones and demonstrate improvement to achieve their personal best.</w:t>
            </w:r>
          </w:p>
        </w:tc>
      </w:tr>
    </w:tbl>
    <w:p w:rsidR="004C7E1A" w:rsidRPr="00B125A6" w:rsidRDefault="004C7E1A">
      <w:pPr>
        <w:rPr>
          <w:rFonts w:ascii="Arial" w:hAnsi="Arial" w:cs="Arial"/>
          <w:sz w:val="20"/>
          <w:szCs w:val="20"/>
        </w:rPr>
      </w:pPr>
    </w:p>
    <w:sectPr w:rsidR="004C7E1A" w:rsidRPr="00B125A6" w:rsidSect="0034164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576BF"/>
    <w:multiLevelType w:val="hybridMultilevel"/>
    <w:tmpl w:val="975AF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9E70C86"/>
    <w:multiLevelType w:val="hybridMultilevel"/>
    <w:tmpl w:val="51D024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C842702"/>
    <w:multiLevelType w:val="hybridMultilevel"/>
    <w:tmpl w:val="60261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E8152F"/>
    <w:multiLevelType w:val="hybridMultilevel"/>
    <w:tmpl w:val="D41A6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BE236B5"/>
    <w:multiLevelType w:val="hybridMultilevel"/>
    <w:tmpl w:val="09E62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1844FF1"/>
    <w:multiLevelType w:val="hybridMultilevel"/>
    <w:tmpl w:val="123E3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A296D67"/>
    <w:multiLevelType w:val="hybridMultilevel"/>
    <w:tmpl w:val="B6845B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E9646B9"/>
    <w:multiLevelType w:val="hybridMultilevel"/>
    <w:tmpl w:val="CB421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FAB42B0"/>
    <w:multiLevelType w:val="hybridMultilevel"/>
    <w:tmpl w:val="3E56B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3FCB1A12"/>
    <w:multiLevelType w:val="hybridMultilevel"/>
    <w:tmpl w:val="D8FCF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405379B"/>
    <w:multiLevelType w:val="hybridMultilevel"/>
    <w:tmpl w:val="D28851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5B10342F"/>
    <w:multiLevelType w:val="hybridMultilevel"/>
    <w:tmpl w:val="351828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62C742D7"/>
    <w:multiLevelType w:val="hybridMultilevel"/>
    <w:tmpl w:val="1916B9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65F53977"/>
    <w:multiLevelType w:val="hybridMultilevel"/>
    <w:tmpl w:val="933CEE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7D068DB"/>
    <w:multiLevelType w:val="hybridMultilevel"/>
    <w:tmpl w:val="AAE25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7871665B"/>
    <w:multiLevelType w:val="hybridMultilevel"/>
    <w:tmpl w:val="DCD677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15"/>
  </w:num>
  <w:num w:numId="3">
    <w:abstractNumId w:val="12"/>
  </w:num>
  <w:num w:numId="4">
    <w:abstractNumId w:val="2"/>
  </w:num>
  <w:num w:numId="5">
    <w:abstractNumId w:val="11"/>
  </w:num>
  <w:num w:numId="6">
    <w:abstractNumId w:val="10"/>
  </w:num>
  <w:num w:numId="7">
    <w:abstractNumId w:val="4"/>
  </w:num>
  <w:num w:numId="8">
    <w:abstractNumId w:val="1"/>
  </w:num>
  <w:num w:numId="9">
    <w:abstractNumId w:val="9"/>
  </w:num>
  <w:num w:numId="10">
    <w:abstractNumId w:val="0"/>
  </w:num>
  <w:num w:numId="11">
    <w:abstractNumId w:val="3"/>
  </w:num>
  <w:num w:numId="12">
    <w:abstractNumId w:val="8"/>
  </w:num>
  <w:num w:numId="13">
    <w:abstractNumId w:val="7"/>
  </w:num>
  <w:num w:numId="14">
    <w:abstractNumId w:val="6"/>
  </w:num>
  <w:num w:numId="15">
    <w:abstractNumId w:val="1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E1A"/>
    <w:rsid w:val="000731F9"/>
    <w:rsid w:val="00116D37"/>
    <w:rsid w:val="0034164F"/>
    <w:rsid w:val="004C7E1A"/>
    <w:rsid w:val="00557F63"/>
    <w:rsid w:val="00B125A6"/>
    <w:rsid w:val="00FA7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9D2E76-642A-4F5E-A2F5-FE124464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7E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C7E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Pages>
  <Words>2182</Words>
  <Characters>12439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Boyce</dc:creator>
  <cp:keywords/>
  <dc:description/>
  <cp:lastModifiedBy>Rebecca Boyce</cp:lastModifiedBy>
  <cp:revision>2</cp:revision>
  <dcterms:created xsi:type="dcterms:W3CDTF">2014-09-06T20:12:00Z</dcterms:created>
  <dcterms:modified xsi:type="dcterms:W3CDTF">2014-09-07T09:58:00Z</dcterms:modified>
</cp:coreProperties>
</file>